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3F3" w:rsidRDefault="005C33F3">
      <w:pPr>
        <w:spacing w:after="0" w:line="240" w:lineRule="auto"/>
        <w:rPr>
          <w:rFonts w:ascii="Arial" w:eastAsia="Arial" w:hAnsi="Arial" w:cs="Arial"/>
        </w:rPr>
      </w:pPr>
    </w:p>
    <w:p w:rsidR="005C33F3" w:rsidRDefault="004B0794">
      <w:pPr>
        <w:spacing w:after="0" w:line="240" w:lineRule="auto"/>
        <w:rPr>
          <w:rFonts w:ascii="Arial" w:eastAsia="Arial" w:hAnsi="Arial" w:cs="Arial"/>
        </w:rPr>
      </w:pPr>
      <w:r>
        <w:rPr>
          <w:rFonts w:ascii="Arial" w:eastAsia="Arial" w:hAnsi="Arial" w:cs="Arial"/>
        </w:rPr>
        <w:t>March 1, 2018</w:t>
      </w:r>
    </w:p>
    <w:p w:rsidR="005C33F3" w:rsidRDefault="005C33F3">
      <w:pPr>
        <w:spacing w:after="0" w:line="240" w:lineRule="auto"/>
        <w:rPr>
          <w:rFonts w:ascii="Arial" w:eastAsia="Arial" w:hAnsi="Arial" w:cs="Arial"/>
        </w:rPr>
      </w:pPr>
    </w:p>
    <w:p w:rsidR="005C33F3" w:rsidRDefault="005C33F3">
      <w:pPr>
        <w:spacing w:after="0" w:line="240" w:lineRule="auto"/>
        <w:rPr>
          <w:rFonts w:ascii="Arial" w:eastAsia="Arial" w:hAnsi="Arial" w:cs="Arial"/>
        </w:rPr>
      </w:pPr>
    </w:p>
    <w:p w:rsidR="005C33F3" w:rsidRDefault="005C33F3">
      <w:pPr>
        <w:spacing w:after="0" w:line="240" w:lineRule="auto"/>
        <w:rPr>
          <w:rFonts w:ascii="Arial" w:eastAsia="Arial" w:hAnsi="Arial" w:cs="Arial"/>
        </w:rPr>
      </w:pPr>
    </w:p>
    <w:p w:rsidR="005C33F3" w:rsidRDefault="004B0794">
      <w:pPr>
        <w:spacing w:after="0" w:line="240" w:lineRule="auto"/>
        <w:rPr>
          <w:rFonts w:ascii="Arial" w:eastAsia="Arial" w:hAnsi="Arial" w:cs="Arial"/>
        </w:rPr>
      </w:pPr>
      <w:r>
        <w:rPr>
          <w:rFonts w:ascii="Arial" w:eastAsia="Arial" w:hAnsi="Arial" w:cs="Arial"/>
        </w:rPr>
        <w:t>Dear Sir/Madam:</w:t>
      </w:r>
    </w:p>
    <w:p w:rsidR="005C33F3" w:rsidRDefault="005C33F3">
      <w:pPr>
        <w:spacing w:after="0" w:line="240" w:lineRule="auto"/>
        <w:rPr>
          <w:rFonts w:ascii="Arial" w:eastAsia="Arial" w:hAnsi="Arial" w:cs="Arial"/>
        </w:rPr>
      </w:pPr>
    </w:p>
    <w:p w:rsidR="005C33F3" w:rsidRDefault="004B0794">
      <w:pPr>
        <w:spacing w:after="0"/>
        <w:jc w:val="both"/>
        <w:rPr>
          <w:rFonts w:ascii="Arial" w:eastAsia="Arial" w:hAnsi="Arial" w:cs="Arial"/>
        </w:rPr>
      </w:pPr>
      <w:r>
        <w:rPr>
          <w:rFonts w:ascii="Arial" w:eastAsia="Arial" w:hAnsi="Arial" w:cs="Arial"/>
        </w:rPr>
        <w:t xml:space="preserve">Whether you are in business, industry or an organization, you have been involved in one way or another with the education of Alberta youth. </w:t>
      </w:r>
    </w:p>
    <w:p w:rsidR="005C33F3" w:rsidRDefault="005C33F3">
      <w:pPr>
        <w:spacing w:after="0"/>
        <w:jc w:val="both"/>
        <w:rPr>
          <w:rFonts w:ascii="Arial" w:eastAsia="Arial" w:hAnsi="Arial" w:cs="Arial"/>
        </w:rPr>
      </w:pPr>
    </w:p>
    <w:p w:rsidR="005C33F3" w:rsidRDefault="004B0794">
      <w:pPr>
        <w:spacing w:after="0"/>
        <w:jc w:val="both"/>
        <w:rPr>
          <w:rFonts w:ascii="Arial" w:eastAsia="Arial" w:hAnsi="Arial" w:cs="Arial"/>
        </w:rPr>
      </w:pPr>
      <w:r>
        <w:rPr>
          <w:rFonts w:ascii="Arial" w:eastAsia="Arial" w:hAnsi="Arial" w:cs="Arial"/>
        </w:rPr>
        <w:t>November 22-24, 2018, teachers, along with school and district administrators from across Alberta will gather at the Sheraton Hotel and Conference Centre for the annual Career and Technology Education Council Conference (CTEC). As a venue for the professional development of Career and Technology Foundations (CTF) (GR.5-9) and Career and Technology Studies’ (CTS) (GR. 10-12) educators have an opportunity to learn new skills, gather new information, share successes, collaborate and network with colleagues from across Alberta that will enrich student learning, engagement and health and safety best practices in trades, technology and occupations across all sectors of the economy. In order to provide background regarding these CTF and CTS programs within our schools, excerpts from the Alberta Education web-site are included as summary at the end.</w:t>
      </w:r>
    </w:p>
    <w:p w:rsidR="005C33F3" w:rsidRDefault="005C33F3">
      <w:pPr>
        <w:spacing w:after="0"/>
        <w:jc w:val="both"/>
        <w:rPr>
          <w:rFonts w:ascii="Arial" w:eastAsia="Arial" w:hAnsi="Arial" w:cs="Arial"/>
        </w:rPr>
      </w:pPr>
    </w:p>
    <w:p w:rsidR="005C33F3" w:rsidRDefault="004B0794">
      <w:pPr>
        <w:spacing w:after="0"/>
        <w:jc w:val="both"/>
        <w:rPr>
          <w:rFonts w:ascii="Arial" w:eastAsia="Arial" w:hAnsi="Arial" w:cs="Arial"/>
        </w:rPr>
      </w:pPr>
      <w:r>
        <w:rPr>
          <w:rFonts w:ascii="Arial" w:eastAsia="Arial" w:hAnsi="Arial" w:cs="Arial"/>
        </w:rPr>
        <w:t>We believe that providing CTEC teachers with direct contact to business, industry and various organization stakeholders allows teachers to share their knowledge and relevant experiences with their students, to create dynamic, authentic, learning environments. This is also an event where, historically, the Alberta government through Alberta Education introduces new initiatives and potential career or apprenticeship pathways.</w:t>
      </w:r>
    </w:p>
    <w:p w:rsidR="005C33F3" w:rsidRDefault="005C33F3">
      <w:pPr>
        <w:spacing w:after="0"/>
        <w:jc w:val="both"/>
        <w:rPr>
          <w:rFonts w:ascii="Arial" w:eastAsia="Arial" w:hAnsi="Arial" w:cs="Arial"/>
        </w:rPr>
      </w:pPr>
    </w:p>
    <w:p w:rsidR="005C33F3" w:rsidRDefault="004B0794">
      <w:pPr>
        <w:spacing w:after="0"/>
        <w:jc w:val="both"/>
        <w:rPr>
          <w:rFonts w:ascii="Arial" w:eastAsia="Arial" w:hAnsi="Arial" w:cs="Arial"/>
        </w:rPr>
      </w:pPr>
      <w:r>
        <w:rPr>
          <w:rFonts w:ascii="Arial" w:eastAsia="Arial" w:hAnsi="Arial" w:cs="Arial"/>
        </w:rPr>
        <w:t xml:space="preserve">We are seeking the support of our business, industry and organization stakeholders to ensure that this event is successful and to ensure teaching staff and administrators are current in occupational tools, equipment, trends, training and health and safety best practice. The CTEC Council is seeking your support through financial sponsorship and would also welcome your support through, speaker proposals, workshops, and/or exhibitor displays. Fiscal restrictions often make it challenging for school jurisdiction staff to participate at professional development opportunity events and conferences. </w:t>
      </w:r>
    </w:p>
    <w:p w:rsidR="005C33F3" w:rsidRDefault="005C33F3">
      <w:pPr>
        <w:spacing w:after="0"/>
        <w:jc w:val="both"/>
        <w:rPr>
          <w:rFonts w:ascii="Arial" w:eastAsia="Arial" w:hAnsi="Arial" w:cs="Arial"/>
        </w:rPr>
      </w:pPr>
    </w:p>
    <w:p w:rsidR="005C33F3" w:rsidRDefault="004B0794">
      <w:pPr>
        <w:spacing w:after="0"/>
        <w:jc w:val="both"/>
        <w:rPr>
          <w:rFonts w:ascii="Arial" w:eastAsia="Arial" w:hAnsi="Arial" w:cs="Arial"/>
        </w:rPr>
      </w:pPr>
      <w:r>
        <w:rPr>
          <w:rFonts w:ascii="Arial" w:eastAsia="Arial" w:hAnsi="Arial" w:cs="Arial"/>
        </w:rPr>
        <w:t>Although your support of this endeavour is not limited to financial sponsorship, the following table outlines the sponsorship tiers for your reference. You will also note examples of possible recognition levels; of which we welcome your input.</w:t>
      </w:r>
    </w:p>
    <w:p w:rsidR="005C33F3" w:rsidRDefault="005C33F3">
      <w:pPr>
        <w:spacing w:after="0" w:line="240" w:lineRule="auto"/>
        <w:rPr>
          <w:rFonts w:ascii="Arial" w:eastAsia="Arial" w:hAnsi="Arial" w:cs="Arial"/>
        </w:rPr>
      </w:pPr>
    </w:p>
    <w:p w:rsidR="005C33F3" w:rsidRDefault="005C33F3">
      <w:pPr>
        <w:spacing w:after="0" w:line="240" w:lineRule="auto"/>
        <w:rPr>
          <w:rFonts w:ascii="Arial" w:eastAsia="Arial" w:hAnsi="Arial" w:cs="Arial"/>
        </w:rPr>
      </w:pPr>
    </w:p>
    <w:p w:rsidR="005C33F3" w:rsidRDefault="005C33F3">
      <w:pPr>
        <w:spacing w:after="0" w:line="240" w:lineRule="auto"/>
        <w:rPr>
          <w:rFonts w:ascii="Arial" w:eastAsia="Arial" w:hAnsi="Arial" w:cs="Arial"/>
        </w:rPr>
      </w:pPr>
    </w:p>
    <w:p w:rsidR="005C33F3" w:rsidRDefault="005C33F3">
      <w:pPr>
        <w:spacing w:after="0" w:line="240" w:lineRule="auto"/>
        <w:rPr>
          <w:rFonts w:ascii="Arial" w:eastAsia="Arial" w:hAnsi="Arial" w:cs="Arial"/>
        </w:rPr>
      </w:pPr>
    </w:p>
    <w:p w:rsidR="00182CA1" w:rsidRDefault="00182CA1">
      <w:pPr>
        <w:rPr>
          <w:rFonts w:ascii="Arial" w:eastAsia="Arial" w:hAnsi="Arial" w:cs="Arial"/>
        </w:rPr>
      </w:pPr>
      <w:r>
        <w:rPr>
          <w:rFonts w:ascii="Arial" w:eastAsia="Arial" w:hAnsi="Arial" w:cs="Arial"/>
        </w:rPr>
        <w:br w:type="page"/>
      </w:r>
    </w:p>
    <w:p w:rsidR="005C33F3" w:rsidRDefault="005C33F3">
      <w:pPr>
        <w:spacing w:after="0" w:line="240" w:lineRule="auto"/>
        <w:rPr>
          <w:rFonts w:ascii="Arial" w:eastAsia="Arial" w:hAnsi="Arial" w:cs="Arial"/>
        </w:rPr>
      </w:pPr>
    </w:p>
    <w:tbl>
      <w:tblPr>
        <w:tblStyle w:val="a0"/>
        <w:tblW w:w="1066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1"/>
        <w:gridCol w:w="1207"/>
        <w:gridCol w:w="1804"/>
        <w:gridCol w:w="3119"/>
        <w:gridCol w:w="3436"/>
      </w:tblGrid>
      <w:tr w:rsidR="005C33F3">
        <w:trPr>
          <w:trHeight w:val="280"/>
        </w:trPr>
        <w:tc>
          <w:tcPr>
            <w:tcW w:w="1101"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5C33F3" w:rsidRDefault="004B0794">
            <w:pPr>
              <w:spacing w:after="0" w:line="240" w:lineRule="auto"/>
              <w:jc w:val="center"/>
              <w:rPr>
                <w:rFonts w:ascii="Arial" w:eastAsia="Arial" w:hAnsi="Arial" w:cs="Arial"/>
                <w:sz w:val="18"/>
                <w:szCs w:val="18"/>
              </w:rPr>
            </w:pPr>
            <w:r>
              <w:rPr>
                <w:rFonts w:ascii="Arial" w:eastAsia="Arial" w:hAnsi="Arial" w:cs="Arial"/>
                <w:b/>
                <w:sz w:val="18"/>
                <w:szCs w:val="18"/>
              </w:rPr>
              <w:t>LEVEL</w:t>
            </w:r>
          </w:p>
        </w:tc>
        <w:tc>
          <w:tcPr>
            <w:tcW w:w="1207"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5C33F3" w:rsidRDefault="004B0794">
            <w:pPr>
              <w:spacing w:after="0" w:line="240" w:lineRule="auto"/>
              <w:jc w:val="center"/>
              <w:rPr>
                <w:rFonts w:ascii="Arial" w:eastAsia="Arial" w:hAnsi="Arial" w:cs="Arial"/>
                <w:sz w:val="18"/>
                <w:szCs w:val="18"/>
              </w:rPr>
            </w:pPr>
            <w:r>
              <w:rPr>
                <w:rFonts w:ascii="Arial" w:eastAsia="Arial" w:hAnsi="Arial" w:cs="Arial"/>
                <w:b/>
                <w:sz w:val="18"/>
                <w:szCs w:val="18"/>
              </w:rPr>
              <w:t>TITLE</w:t>
            </w:r>
          </w:p>
        </w:tc>
        <w:tc>
          <w:tcPr>
            <w:tcW w:w="1804"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5C33F3" w:rsidRDefault="005C33F3">
            <w:pPr>
              <w:spacing w:after="0" w:line="240" w:lineRule="auto"/>
              <w:jc w:val="center"/>
              <w:rPr>
                <w:rFonts w:ascii="Arial" w:eastAsia="Arial" w:hAnsi="Arial" w:cs="Arial"/>
                <w:sz w:val="18"/>
                <w:szCs w:val="18"/>
              </w:rPr>
            </w:pPr>
          </w:p>
          <w:p w:rsidR="005C33F3" w:rsidRDefault="004B0794">
            <w:pPr>
              <w:spacing w:after="0" w:line="240" w:lineRule="auto"/>
              <w:jc w:val="center"/>
              <w:rPr>
                <w:rFonts w:ascii="Arial" w:eastAsia="Arial" w:hAnsi="Arial" w:cs="Arial"/>
                <w:sz w:val="18"/>
                <w:szCs w:val="18"/>
              </w:rPr>
            </w:pPr>
            <w:r>
              <w:rPr>
                <w:rFonts w:ascii="Arial" w:eastAsia="Arial" w:hAnsi="Arial" w:cs="Arial"/>
                <w:b/>
                <w:sz w:val="18"/>
                <w:szCs w:val="18"/>
              </w:rPr>
              <w:t>AMOUNT</w:t>
            </w:r>
          </w:p>
          <w:p w:rsidR="005C33F3" w:rsidRDefault="004B0794">
            <w:pPr>
              <w:spacing w:after="0" w:line="240" w:lineRule="auto"/>
              <w:jc w:val="center"/>
              <w:rPr>
                <w:rFonts w:ascii="Arial" w:eastAsia="Arial" w:hAnsi="Arial" w:cs="Arial"/>
                <w:sz w:val="18"/>
                <w:szCs w:val="18"/>
              </w:rPr>
            </w:pPr>
            <w:r>
              <w:rPr>
                <w:rFonts w:ascii="Arial" w:eastAsia="Arial" w:hAnsi="Arial" w:cs="Arial"/>
                <w:b/>
                <w:sz w:val="18"/>
                <w:szCs w:val="18"/>
              </w:rPr>
              <w:t>UP TO:</w:t>
            </w:r>
          </w:p>
        </w:tc>
        <w:tc>
          <w:tcPr>
            <w:tcW w:w="3119"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5C33F3" w:rsidRDefault="005C33F3">
            <w:pPr>
              <w:spacing w:after="0" w:line="240" w:lineRule="auto"/>
              <w:jc w:val="center"/>
              <w:rPr>
                <w:rFonts w:ascii="Arial" w:eastAsia="Arial" w:hAnsi="Arial" w:cs="Arial"/>
                <w:sz w:val="18"/>
                <w:szCs w:val="18"/>
              </w:rPr>
            </w:pPr>
          </w:p>
          <w:p w:rsidR="005C33F3" w:rsidRDefault="004B0794">
            <w:pPr>
              <w:spacing w:after="0" w:line="240" w:lineRule="auto"/>
              <w:jc w:val="center"/>
              <w:rPr>
                <w:rFonts w:ascii="Arial" w:eastAsia="Arial" w:hAnsi="Arial" w:cs="Arial"/>
                <w:sz w:val="18"/>
                <w:szCs w:val="18"/>
              </w:rPr>
            </w:pPr>
            <w:r>
              <w:rPr>
                <w:rFonts w:ascii="Arial" w:eastAsia="Arial" w:hAnsi="Arial" w:cs="Arial"/>
                <w:b/>
                <w:sz w:val="18"/>
                <w:szCs w:val="18"/>
              </w:rPr>
              <w:t>SPONSORSHIP</w:t>
            </w:r>
          </w:p>
          <w:p w:rsidR="005C33F3" w:rsidRDefault="004B0794">
            <w:pPr>
              <w:spacing w:after="0" w:line="240" w:lineRule="auto"/>
              <w:jc w:val="center"/>
              <w:rPr>
                <w:rFonts w:ascii="Arial" w:eastAsia="Arial" w:hAnsi="Arial" w:cs="Arial"/>
                <w:sz w:val="18"/>
                <w:szCs w:val="18"/>
              </w:rPr>
            </w:pPr>
            <w:r>
              <w:rPr>
                <w:rFonts w:ascii="Arial" w:eastAsia="Arial" w:hAnsi="Arial" w:cs="Arial"/>
                <w:b/>
                <w:sz w:val="18"/>
                <w:szCs w:val="18"/>
              </w:rPr>
              <w:t>CATEGORY</w:t>
            </w:r>
          </w:p>
        </w:tc>
        <w:tc>
          <w:tcPr>
            <w:tcW w:w="3436"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5C33F3" w:rsidRDefault="004B0794">
            <w:pPr>
              <w:spacing w:after="0" w:line="240" w:lineRule="auto"/>
              <w:jc w:val="center"/>
              <w:rPr>
                <w:rFonts w:ascii="Arial" w:eastAsia="Arial" w:hAnsi="Arial" w:cs="Arial"/>
                <w:sz w:val="18"/>
                <w:szCs w:val="18"/>
              </w:rPr>
            </w:pPr>
            <w:r>
              <w:rPr>
                <w:rFonts w:ascii="Arial" w:eastAsia="Arial" w:hAnsi="Arial" w:cs="Arial"/>
                <w:b/>
                <w:sz w:val="18"/>
                <w:szCs w:val="18"/>
              </w:rPr>
              <w:t>RECOGNITION</w:t>
            </w:r>
          </w:p>
          <w:p w:rsidR="005C33F3" w:rsidRDefault="004B0794">
            <w:pPr>
              <w:spacing w:after="0" w:line="240" w:lineRule="auto"/>
              <w:jc w:val="center"/>
              <w:rPr>
                <w:rFonts w:ascii="Arial" w:eastAsia="Arial" w:hAnsi="Arial" w:cs="Arial"/>
                <w:sz w:val="18"/>
                <w:szCs w:val="18"/>
              </w:rPr>
            </w:pPr>
            <w:r>
              <w:rPr>
                <w:rFonts w:ascii="Arial" w:eastAsia="Arial" w:hAnsi="Arial" w:cs="Arial"/>
                <w:i/>
                <w:sz w:val="18"/>
                <w:szCs w:val="18"/>
              </w:rPr>
              <w:t>In return for your sponsorship, we are pleased to offer the following:</w:t>
            </w:r>
          </w:p>
        </w:tc>
      </w:tr>
      <w:tr w:rsidR="005C33F3">
        <w:trPr>
          <w:trHeight w:val="560"/>
        </w:trPr>
        <w:tc>
          <w:tcPr>
            <w:tcW w:w="230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5C33F3" w:rsidRDefault="004B0794">
            <w:pPr>
              <w:spacing w:after="0" w:line="240" w:lineRule="auto"/>
              <w:jc w:val="center"/>
              <w:rPr>
                <w:rFonts w:ascii="Arial" w:eastAsia="Arial" w:hAnsi="Arial" w:cs="Arial"/>
                <w:sz w:val="20"/>
                <w:szCs w:val="20"/>
              </w:rPr>
            </w:pPr>
            <w:r>
              <w:rPr>
                <w:rFonts w:ascii="Arial" w:eastAsia="Arial" w:hAnsi="Arial" w:cs="Arial"/>
                <w:b/>
                <w:sz w:val="20"/>
                <w:szCs w:val="20"/>
              </w:rPr>
              <w:t>Friends of CTEC</w:t>
            </w:r>
          </w:p>
        </w:tc>
        <w:tc>
          <w:tcPr>
            <w:tcW w:w="1804"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jc w:val="center"/>
              <w:rPr>
                <w:rFonts w:ascii="Arial" w:eastAsia="Arial" w:hAnsi="Arial" w:cs="Arial"/>
                <w:sz w:val="20"/>
                <w:szCs w:val="20"/>
              </w:rPr>
            </w:pPr>
            <w:r>
              <w:rPr>
                <w:rFonts w:ascii="Arial" w:eastAsia="Arial" w:hAnsi="Arial" w:cs="Arial"/>
                <w:sz w:val="20"/>
                <w:szCs w:val="20"/>
              </w:rPr>
              <w:t>Up to $500</w:t>
            </w:r>
          </w:p>
        </w:tc>
        <w:tc>
          <w:tcPr>
            <w:tcW w:w="3119"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20"/>
                <w:szCs w:val="20"/>
              </w:rPr>
            </w:pPr>
            <w:r>
              <w:rPr>
                <w:rFonts w:ascii="Arial" w:eastAsia="Arial" w:hAnsi="Arial" w:cs="Arial"/>
                <w:sz w:val="20"/>
                <w:szCs w:val="20"/>
              </w:rPr>
              <w:t>General Sponsorship/</w:t>
            </w:r>
          </w:p>
          <w:p w:rsidR="005C33F3" w:rsidRDefault="004B0794">
            <w:pPr>
              <w:spacing w:after="0" w:line="240" w:lineRule="auto"/>
              <w:rPr>
                <w:rFonts w:ascii="Arial" w:eastAsia="Arial" w:hAnsi="Arial" w:cs="Arial"/>
                <w:sz w:val="20"/>
                <w:szCs w:val="20"/>
              </w:rPr>
            </w:pPr>
            <w:r>
              <w:rPr>
                <w:rFonts w:ascii="Arial" w:eastAsia="Arial" w:hAnsi="Arial" w:cs="Arial"/>
                <w:sz w:val="20"/>
                <w:szCs w:val="20"/>
              </w:rPr>
              <w:t>Delegate Bags</w:t>
            </w:r>
          </w:p>
        </w:tc>
        <w:tc>
          <w:tcPr>
            <w:tcW w:w="3436"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20"/>
                <w:szCs w:val="20"/>
              </w:rPr>
            </w:pPr>
            <w:r>
              <w:rPr>
                <w:rFonts w:ascii="Arial" w:eastAsia="Arial" w:hAnsi="Arial" w:cs="Arial"/>
                <w:sz w:val="20"/>
                <w:szCs w:val="20"/>
              </w:rPr>
              <w:t>Your business/ industry/ organization name displayed/ Verbal (MC)/ Website</w:t>
            </w:r>
          </w:p>
        </w:tc>
      </w:tr>
      <w:tr w:rsidR="005C33F3">
        <w:trPr>
          <w:trHeight w:val="560"/>
        </w:trPr>
        <w:tc>
          <w:tcPr>
            <w:tcW w:w="1101"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18"/>
                <w:szCs w:val="18"/>
              </w:rPr>
            </w:pPr>
            <w:r>
              <w:rPr>
                <w:rFonts w:ascii="Arial" w:eastAsia="Arial" w:hAnsi="Arial" w:cs="Arial"/>
                <w:b/>
                <w:sz w:val="18"/>
                <w:szCs w:val="18"/>
              </w:rPr>
              <w:t>Bronze</w:t>
            </w:r>
          </w:p>
        </w:tc>
        <w:tc>
          <w:tcPr>
            <w:tcW w:w="1207"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jc w:val="center"/>
              <w:rPr>
                <w:rFonts w:ascii="Arial" w:eastAsia="Arial" w:hAnsi="Arial" w:cs="Arial"/>
                <w:sz w:val="18"/>
                <w:szCs w:val="18"/>
              </w:rPr>
            </w:pPr>
            <w:r>
              <w:rPr>
                <w:rFonts w:ascii="Arial" w:eastAsia="Arial" w:hAnsi="Arial" w:cs="Arial"/>
                <w:sz w:val="18"/>
                <w:szCs w:val="18"/>
              </w:rPr>
              <w:t>Builder</w:t>
            </w:r>
          </w:p>
        </w:tc>
        <w:tc>
          <w:tcPr>
            <w:tcW w:w="1804"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jc w:val="center"/>
              <w:rPr>
                <w:rFonts w:ascii="Arial" w:eastAsia="Arial" w:hAnsi="Arial" w:cs="Arial"/>
                <w:sz w:val="18"/>
                <w:szCs w:val="18"/>
              </w:rPr>
            </w:pPr>
            <w:r>
              <w:rPr>
                <w:rFonts w:ascii="Arial" w:eastAsia="Arial" w:hAnsi="Arial" w:cs="Arial"/>
                <w:sz w:val="18"/>
                <w:szCs w:val="18"/>
              </w:rPr>
              <w:t>$501 - 750</w:t>
            </w:r>
          </w:p>
        </w:tc>
        <w:tc>
          <w:tcPr>
            <w:tcW w:w="3119"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18"/>
                <w:szCs w:val="18"/>
              </w:rPr>
            </w:pPr>
            <w:r>
              <w:rPr>
                <w:rFonts w:ascii="Arial" w:eastAsia="Arial" w:hAnsi="Arial" w:cs="Arial"/>
                <w:sz w:val="18"/>
                <w:szCs w:val="18"/>
              </w:rPr>
              <w:t>General Sponsorship/</w:t>
            </w:r>
            <w:r>
              <w:rPr>
                <w:rFonts w:ascii="Arial" w:eastAsia="Arial" w:hAnsi="Arial" w:cs="Arial"/>
                <w:sz w:val="18"/>
                <w:szCs w:val="18"/>
              </w:rPr>
              <w:br/>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Door Prizes</w:t>
            </w:r>
          </w:p>
        </w:tc>
        <w:tc>
          <w:tcPr>
            <w:tcW w:w="3436"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18"/>
                <w:szCs w:val="18"/>
              </w:rPr>
            </w:pPr>
            <w:r>
              <w:rPr>
                <w:rFonts w:ascii="Arial" w:eastAsia="Arial" w:hAnsi="Arial" w:cs="Arial"/>
                <w:sz w:val="18"/>
                <w:szCs w:val="18"/>
              </w:rPr>
              <w:t>Your business/ industry/ organization name displayed/ Verbal (MC)/ Website/ Donor Board mention (anything over $695 also receives a vendor table)</w:t>
            </w:r>
          </w:p>
        </w:tc>
      </w:tr>
      <w:tr w:rsidR="005C33F3">
        <w:trPr>
          <w:trHeight w:val="560"/>
        </w:trPr>
        <w:tc>
          <w:tcPr>
            <w:tcW w:w="1101"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5C33F3" w:rsidRDefault="004B0794">
            <w:pPr>
              <w:spacing w:after="0" w:line="240" w:lineRule="auto"/>
              <w:rPr>
                <w:rFonts w:ascii="Arial" w:eastAsia="Arial" w:hAnsi="Arial" w:cs="Arial"/>
                <w:sz w:val="18"/>
                <w:szCs w:val="18"/>
              </w:rPr>
            </w:pPr>
            <w:r>
              <w:rPr>
                <w:rFonts w:ascii="Arial" w:eastAsia="Arial" w:hAnsi="Arial" w:cs="Arial"/>
                <w:b/>
                <w:sz w:val="18"/>
                <w:szCs w:val="18"/>
              </w:rPr>
              <w:t>Silver</w:t>
            </w:r>
          </w:p>
        </w:tc>
        <w:tc>
          <w:tcPr>
            <w:tcW w:w="1207"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5C33F3" w:rsidRDefault="004B0794">
            <w:pPr>
              <w:spacing w:after="0" w:line="240" w:lineRule="auto"/>
              <w:jc w:val="center"/>
              <w:rPr>
                <w:rFonts w:ascii="Arial" w:eastAsia="Arial" w:hAnsi="Arial" w:cs="Arial"/>
                <w:sz w:val="18"/>
                <w:szCs w:val="18"/>
              </w:rPr>
            </w:pPr>
            <w:r>
              <w:rPr>
                <w:rFonts w:ascii="Arial" w:eastAsia="Arial" w:hAnsi="Arial" w:cs="Arial"/>
                <w:sz w:val="18"/>
                <w:szCs w:val="18"/>
              </w:rPr>
              <w:t>Apprentice</w:t>
            </w:r>
          </w:p>
        </w:tc>
        <w:tc>
          <w:tcPr>
            <w:tcW w:w="1804"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5C33F3" w:rsidRDefault="004B0794">
            <w:pPr>
              <w:spacing w:after="0" w:line="240" w:lineRule="auto"/>
              <w:jc w:val="center"/>
              <w:rPr>
                <w:rFonts w:ascii="Arial" w:eastAsia="Arial" w:hAnsi="Arial" w:cs="Arial"/>
                <w:sz w:val="18"/>
                <w:szCs w:val="18"/>
              </w:rPr>
            </w:pPr>
            <w:r>
              <w:rPr>
                <w:rFonts w:ascii="Arial" w:eastAsia="Arial" w:hAnsi="Arial" w:cs="Arial"/>
                <w:sz w:val="18"/>
                <w:szCs w:val="18"/>
              </w:rPr>
              <w:t>$751 - 1000</w:t>
            </w:r>
          </w:p>
        </w:tc>
        <w:tc>
          <w:tcPr>
            <w:tcW w:w="3119"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5C33F3" w:rsidRDefault="004B0794">
            <w:pPr>
              <w:spacing w:after="0" w:line="240" w:lineRule="auto"/>
              <w:rPr>
                <w:rFonts w:ascii="Arial" w:eastAsia="Arial" w:hAnsi="Arial" w:cs="Arial"/>
                <w:sz w:val="18"/>
                <w:szCs w:val="18"/>
              </w:rPr>
            </w:pPr>
            <w:r>
              <w:rPr>
                <w:rFonts w:ascii="Arial" w:eastAsia="Arial" w:hAnsi="Arial" w:cs="Arial"/>
                <w:sz w:val="18"/>
                <w:szCs w:val="18"/>
              </w:rPr>
              <w:t>General Sponsorship/</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Coffee Breaks/ Delegate Bags</w:t>
            </w:r>
          </w:p>
        </w:tc>
        <w:tc>
          <w:tcPr>
            <w:tcW w:w="3436"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5C33F3" w:rsidRDefault="004B0794">
            <w:pPr>
              <w:spacing w:after="0" w:line="240" w:lineRule="auto"/>
              <w:rPr>
                <w:rFonts w:ascii="Arial" w:eastAsia="Arial" w:hAnsi="Arial" w:cs="Arial"/>
                <w:sz w:val="18"/>
                <w:szCs w:val="18"/>
              </w:rPr>
            </w:pPr>
            <w:r>
              <w:rPr>
                <w:rFonts w:ascii="Arial" w:eastAsia="Arial" w:hAnsi="Arial" w:cs="Arial"/>
                <w:sz w:val="18"/>
                <w:szCs w:val="18"/>
              </w:rPr>
              <w:t>Your business/ industry/ organization name displayed / Verbal/ Website/ Small cell on Donor Board/</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Free vendor table</w:t>
            </w:r>
          </w:p>
        </w:tc>
      </w:tr>
      <w:tr w:rsidR="005C33F3">
        <w:trPr>
          <w:trHeight w:val="560"/>
        </w:trPr>
        <w:tc>
          <w:tcPr>
            <w:tcW w:w="1101"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18"/>
                <w:szCs w:val="18"/>
              </w:rPr>
            </w:pPr>
            <w:r>
              <w:rPr>
                <w:rFonts w:ascii="Arial" w:eastAsia="Arial" w:hAnsi="Arial" w:cs="Arial"/>
                <w:b/>
                <w:sz w:val="18"/>
                <w:szCs w:val="18"/>
              </w:rPr>
              <w:t>Gold</w:t>
            </w:r>
          </w:p>
        </w:tc>
        <w:tc>
          <w:tcPr>
            <w:tcW w:w="1207"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jc w:val="center"/>
              <w:rPr>
                <w:rFonts w:ascii="Arial" w:eastAsia="Arial" w:hAnsi="Arial" w:cs="Arial"/>
                <w:sz w:val="18"/>
                <w:szCs w:val="18"/>
              </w:rPr>
            </w:pPr>
            <w:r>
              <w:rPr>
                <w:rFonts w:ascii="Arial" w:eastAsia="Arial" w:hAnsi="Arial" w:cs="Arial"/>
                <w:sz w:val="18"/>
                <w:szCs w:val="18"/>
              </w:rPr>
              <w:t>Journeyman</w:t>
            </w:r>
          </w:p>
        </w:tc>
        <w:tc>
          <w:tcPr>
            <w:tcW w:w="1804"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jc w:val="center"/>
              <w:rPr>
                <w:rFonts w:ascii="Arial" w:eastAsia="Arial" w:hAnsi="Arial" w:cs="Arial"/>
                <w:sz w:val="18"/>
                <w:szCs w:val="18"/>
              </w:rPr>
            </w:pPr>
            <w:r>
              <w:rPr>
                <w:rFonts w:ascii="Arial" w:eastAsia="Arial" w:hAnsi="Arial" w:cs="Arial"/>
                <w:sz w:val="18"/>
                <w:szCs w:val="18"/>
              </w:rPr>
              <w:t>$1001 - 5000</w:t>
            </w:r>
          </w:p>
        </w:tc>
        <w:tc>
          <w:tcPr>
            <w:tcW w:w="3119"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18"/>
                <w:szCs w:val="18"/>
              </w:rPr>
            </w:pPr>
            <w:r>
              <w:rPr>
                <w:rFonts w:ascii="Arial" w:eastAsia="Arial" w:hAnsi="Arial" w:cs="Arial"/>
                <w:sz w:val="18"/>
                <w:szCs w:val="18"/>
              </w:rPr>
              <w:t>General Sponsorship/ Session (s)/ Local Transportation/ Audio Visual</w:t>
            </w:r>
          </w:p>
        </w:tc>
        <w:tc>
          <w:tcPr>
            <w:tcW w:w="3436"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18"/>
                <w:szCs w:val="18"/>
              </w:rPr>
            </w:pPr>
            <w:r>
              <w:rPr>
                <w:rFonts w:ascii="Arial" w:eastAsia="Arial" w:hAnsi="Arial" w:cs="Arial"/>
                <w:sz w:val="18"/>
                <w:szCs w:val="18"/>
              </w:rPr>
              <w:t>Your business/ industry/ organization name displayed/ Verbal/ Web-site/ Medium cell on Donor Board/</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Free vendor table</w:t>
            </w:r>
          </w:p>
        </w:tc>
      </w:tr>
      <w:tr w:rsidR="005C33F3">
        <w:trPr>
          <w:trHeight w:val="560"/>
        </w:trPr>
        <w:tc>
          <w:tcPr>
            <w:tcW w:w="1101"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5C33F3" w:rsidRDefault="004B0794">
            <w:pPr>
              <w:spacing w:after="0" w:line="240" w:lineRule="auto"/>
              <w:rPr>
                <w:rFonts w:ascii="Arial" w:eastAsia="Arial" w:hAnsi="Arial" w:cs="Arial"/>
                <w:sz w:val="18"/>
                <w:szCs w:val="18"/>
              </w:rPr>
            </w:pPr>
            <w:r>
              <w:rPr>
                <w:rFonts w:ascii="Arial" w:eastAsia="Arial" w:hAnsi="Arial" w:cs="Arial"/>
                <w:b/>
                <w:sz w:val="18"/>
                <w:szCs w:val="18"/>
              </w:rPr>
              <w:t>Platinum</w:t>
            </w:r>
          </w:p>
        </w:tc>
        <w:tc>
          <w:tcPr>
            <w:tcW w:w="1207"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5C33F3" w:rsidRDefault="004B0794">
            <w:pPr>
              <w:spacing w:after="0" w:line="240" w:lineRule="auto"/>
              <w:jc w:val="center"/>
              <w:rPr>
                <w:rFonts w:ascii="Arial" w:eastAsia="Arial" w:hAnsi="Arial" w:cs="Arial"/>
                <w:sz w:val="18"/>
                <w:szCs w:val="18"/>
              </w:rPr>
            </w:pPr>
            <w:r>
              <w:rPr>
                <w:rFonts w:ascii="Arial" w:eastAsia="Arial" w:hAnsi="Arial" w:cs="Arial"/>
                <w:sz w:val="18"/>
                <w:szCs w:val="18"/>
              </w:rPr>
              <w:t>Master</w:t>
            </w:r>
          </w:p>
        </w:tc>
        <w:tc>
          <w:tcPr>
            <w:tcW w:w="1804"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5C33F3" w:rsidRDefault="004B0794">
            <w:pPr>
              <w:spacing w:after="0" w:line="240" w:lineRule="auto"/>
              <w:jc w:val="center"/>
              <w:rPr>
                <w:rFonts w:ascii="Arial" w:eastAsia="Arial" w:hAnsi="Arial" w:cs="Arial"/>
                <w:sz w:val="18"/>
                <w:szCs w:val="18"/>
              </w:rPr>
            </w:pPr>
            <w:r>
              <w:rPr>
                <w:rFonts w:ascii="Arial" w:eastAsia="Arial" w:hAnsi="Arial" w:cs="Arial"/>
                <w:sz w:val="18"/>
                <w:szCs w:val="18"/>
              </w:rPr>
              <w:t>$5001 - 10,000</w:t>
            </w:r>
          </w:p>
        </w:tc>
        <w:tc>
          <w:tcPr>
            <w:tcW w:w="3119"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5C33F3" w:rsidRDefault="004B0794">
            <w:pPr>
              <w:spacing w:after="0" w:line="240" w:lineRule="auto"/>
              <w:rPr>
                <w:rFonts w:ascii="Arial" w:eastAsia="Arial" w:hAnsi="Arial" w:cs="Arial"/>
                <w:sz w:val="18"/>
                <w:szCs w:val="18"/>
              </w:rPr>
            </w:pPr>
            <w:r>
              <w:rPr>
                <w:rFonts w:ascii="Arial" w:eastAsia="Arial" w:hAnsi="Arial" w:cs="Arial"/>
                <w:sz w:val="18"/>
                <w:szCs w:val="18"/>
              </w:rPr>
              <w:t>General Sponsorship/ Session (s)/</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Breakfast/ Lunch/ Dinner/ Thursday Evening Reception</w:t>
            </w:r>
          </w:p>
        </w:tc>
        <w:tc>
          <w:tcPr>
            <w:tcW w:w="3436"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5C33F3" w:rsidRDefault="004B0794">
            <w:pPr>
              <w:spacing w:after="0" w:line="240" w:lineRule="auto"/>
              <w:rPr>
                <w:rFonts w:ascii="Arial" w:eastAsia="Arial" w:hAnsi="Arial" w:cs="Arial"/>
                <w:sz w:val="18"/>
                <w:szCs w:val="18"/>
              </w:rPr>
            </w:pPr>
            <w:r>
              <w:rPr>
                <w:rFonts w:ascii="Arial" w:eastAsia="Arial" w:hAnsi="Arial" w:cs="Arial"/>
                <w:sz w:val="18"/>
                <w:szCs w:val="18"/>
              </w:rPr>
              <w:t>Your business/ industry/ organization name displayed/ Verbal/ Web-site/ Large cell on Donor Board/</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Free vendor table</w:t>
            </w:r>
          </w:p>
        </w:tc>
      </w:tr>
      <w:tr w:rsidR="005C33F3">
        <w:trPr>
          <w:trHeight w:val="560"/>
        </w:trPr>
        <w:tc>
          <w:tcPr>
            <w:tcW w:w="1101"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18"/>
                <w:szCs w:val="18"/>
              </w:rPr>
            </w:pPr>
            <w:r>
              <w:rPr>
                <w:rFonts w:ascii="Arial" w:eastAsia="Arial" w:hAnsi="Arial" w:cs="Arial"/>
                <w:b/>
                <w:sz w:val="18"/>
                <w:szCs w:val="18"/>
              </w:rPr>
              <w:t>Diamond</w:t>
            </w:r>
          </w:p>
        </w:tc>
        <w:tc>
          <w:tcPr>
            <w:tcW w:w="1207"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jc w:val="center"/>
              <w:rPr>
                <w:rFonts w:ascii="Arial" w:eastAsia="Arial" w:hAnsi="Arial" w:cs="Arial"/>
                <w:sz w:val="18"/>
                <w:szCs w:val="18"/>
              </w:rPr>
            </w:pPr>
            <w:r>
              <w:rPr>
                <w:rFonts w:ascii="Arial" w:eastAsia="Arial" w:hAnsi="Arial" w:cs="Arial"/>
                <w:sz w:val="18"/>
                <w:szCs w:val="18"/>
              </w:rPr>
              <w:t>Red Seal</w:t>
            </w:r>
          </w:p>
        </w:tc>
        <w:tc>
          <w:tcPr>
            <w:tcW w:w="1804"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jc w:val="center"/>
              <w:rPr>
                <w:rFonts w:ascii="Arial" w:eastAsia="Arial" w:hAnsi="Arial" w:cs="Arial"/>
                <w:sz w:val="18"/>
                <w:szCs w:val="18"/>
              </w:rPr>
            </w:pPr>
            <w:r>
              <w:rPr>
                <w:rFonts w:ascii="Arial" w:eastAsia="Arial" w:hAnsi="Arial" w:cs="Arial"/>
                <w:sz w:val="18"/>
                <w:szCs w:val="18"/>
              </w:rPr>
              <w:t>$10, 001 - 20,000</w:t>
            </w:r>
          </w:p>
        </w:tc>
        <w:tc>
          <w:tcPr>
            <w:tcW w:w="3119"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18"/>
                <w:szCs w:val="18"/>
              </w:rPr>
            </w:pPr>
            <w:r>
              <w:rPr>
                <w:rFonts w:ascii="Arial" w:eastAsia="Arial" w:hAnsi="Arial" w:cs="Arial"/>
                <w:sz w:val="18"/>
                <w:szCs w:val="18"/>
              </w:rPr>
              <w:t>General Sponsorship/ Session (s)/</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Breakfast/ Lunch/ Dinner/ Friday Evening Gala/</w:t>
            </w:r>
          </w:p>
        </w:tc>
        <w:tc>
          <w:tcPr>
            <w:tcW w:w="3436"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18"/>
                <w:szCs w:val="18"/>
              </w:rPr>
            </w:pPr>
            <w:r>
              <w:rPr>
                <w:rFonts w:ascii="Arial" w:eastAsia="Arial" w:hAnsi="Arial" w:cs="Arial"/>
                <w:sz w:val="18"/>
                <w:szCs w:val="18"/>
              </w:rPr>
              <w:t>Your business/ industry/ organization name displayed/ Verbal/ Web-site/ Extra-large cell on Donor Board/ Reference and Logo on all online conference promotional material.</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Free vendor table</w:t>
            </w:r>
          </w:p>
        </w:tc>
      </w:tr>
    </w:tbl>
    <w:p w:rsidR="005C33F3" w:rsidRDefault="004B0794">
      <w:pPr>
        <w:spacing w:after="0" w:line="240" w:lineRule="auto"/>
        <w:rPr>
          <w:rFonts w:ascii="Arial" w:eastAsia="Arial" w:hAnsi="Arial" w:cs="Arial"/>
          <w:sz w:val="18"/>
          <w:szCs w:val="18"/>
        </w:rPr>
      </w:pPr>
      <w:r>
        <w:rPr>
          <w:rFonts w:ascii="Arial" w:eastAsia="Arial" w:hAnsi="Arial" w:cs="Arial"/>
          <w:i/>
          <w:sz w:val="18"/>
          <w:szCs w:val="18"/>
        </w:rPr>
        <w:t xml:space="preserve">*In addition we would be pleased to include any of your promotional material for your business/ industry/organization in the CTEC delegate bags. </w:t>
      </w:r>
    </w:p>
    <w:p w:rsidR="005C33F3" w:rsidRDefault="005C33F3">
      <w:pPr>
        <w:spacing w:after="0"/>
        <w:jc w:val="both"/>
        <w:rPr>
          <w:rFonts w:ascii="Arial" w:eastAsia="Arial" w:hAnsi="Arial" w:cs="Arial"/>
        </w:rPr>
      </w:pPr>
    </w:p>
    <w:p w:rsidR="005C33F3" w:rsidRDefault="005C33F3">
      <w:pPr>
        <w:spacing w:after="0"/>
        <w:jc w:val="both"/>
        <w:rPr>
          <w:rFonts w:ascii="Arial" w:eastAsia="Arial" w:hAnsi="Arial" w:cs="Arial"/>
        </w:rPr>
      </w:pPr>
    </w:p>
    <w:p w:rsidR="005C33F3" w:rsidRDefault="004B0794">
      <w:pPr>
        <w:spacing w:after="0"/>
        <w:jc w:val="both"/>
        <w:rPr>
          <w:rFonts w:ascii="Arial" w:eastAsia="Arial" w:hAnsi="Arial" w:cs="Arial"/>
        </w:rPr>
      </w:pPr>
      <w:bookmarkStart w:id="0" w:name="_30j0zll" w:colFirst="0" w:colLast="0"/>
      <w:bookmarkEnd w:id="0"/>
      <w:r>
        <w:rPr>
          <w:rFonts w:ascii="Arial" w:eastAsia="Arial" w:hAnsi="Arial" w:cs="Arial"/>
        </w:rPr>
        <w:t xml:space="preserve">I encourage you to consider supporting this worthwhile educational endeavour that will definitely impact student and teacher learning across the province. In addition, the promotion of careers in the skilled trades and technologies as a viable and rewarding option will be highlighted throughout the three-day event. I look forward to your collaboration as an important stakeholder in this conference. Please visit our website at </w:t>
      </w:r>
      <w:hyperlink r:id="rId10">
        <w:r>
          <w:rPr>
            <w:rFonts w:ascii="Arial" w:eastAsia="Arial" w:hAnsi="Arial" w:cs="Arial"/>
            <w:color w:val="1155CC"/>
            <w:u w:val="single"/>
          </w:rPr>
          <w:t>ctec.teachers.ab.ca</w:t>
        </w:r>
      </w:hyperlink>
      <w:r>
        <w:rPr>
          <w:rFonts w:ascii="Arial" w:eastAsia="Arial" w:hAnsi="Arial" w:cs="Arial"/>
        </w:rPr>
        <w:t xml:space="preserve"> for CTEC conference details. Should you require further information or clarification, I can be reached at the contact data provided below. Thank you for your time and consideration.</w:t>
      </w:r>
    </w:p>
    <w:p w:rsidR="005C33F3" w:rsidRDefault="005C33F3">
      <w:pPr>
        <w:spacing w:after="0"/>
        <w:rPr>
          <w:rFonts w:ascii="Arial" w:eastAsia="Arial" w:hAnsi="Arial" w:cs="Arial"/>
        </w:rPr>
      </w:pPr>
    </w:p>
    <w:p w:rsidR="005C33F3" w:rsidRDefault="004B0794">
      <w:pPr>
        <w:spacing w:after="0"/>
        <w:rPr>
          <w:rFonts w:ascii="Arial" w:eastAsia="Arial" w:hAnsi="Arial" w:cs="Arial"/>
        </w:rPr>
      </w:pPr>
      <w:r>
        <w:rPr>
          <w:rFonts w:ascii="Arial" w:eastAsia="Arial" w:hAnsi="Arial" w:cs="Arial"/>
        </w:rPr>
        <w:t>Sincerely,</w:t>
      </w:r>
    </w:p>
    <w:p w:rsidR="005C33F3" w:rsidRDefault="005C33F3">
      <w:pPr>
        <w:spacing w:after="0"/>
        <w:rPr>
          <w:rFonts w:ascii="Arial" w:eastAsia="Arial" w:hAnsi="Arial" w:cs="Arial"/>
        </w:rPr>
      </w:pPr>
    </w:p>
    <w:p w:rsidR="005C33F3" w:rsidRDefault="005C33F3">
      <w:pPr>
        <w:spacing w:after="0"/>
        <w:rPr>
          <w:rFonts w:ascii="Arial" w:eastAsia="Arial" w:hAnsi="Arial" w:cs="Arial"/>
        </w:rPr>
      </w:pPr>
    </w:p>
    <w:p w:rsidR="005C33F3" w:rsidRDefault="005C33F3">
      <w:pPr>
        <w:spacing w:after="0" w:line="240" w:lineRule="auto"/>
        <w:rPr>
          <w:rFonts w:ascii="Arial" w:eastAsia="Arial" w:hAnsi="Arial" w:cs="Arial"/>
        </w:rPr>
      </w:pPr>
    </w:p>
    <w:p w:rsidR="005C33F3" w:rsidRDefault="004B0794">
      <w:pPr>
        <w:spacing w:after="0" w:line="240" w:lineRule="auto"/>
        <w:rPr>
          <w:rFonts w:ascii="Arial" w:eastAsia="Arial" w:hAnsi="Arial" w:cs="Arial"/>
        </w:rPr>
      </w:pPr>
      <w:r>
        <w:rPr>
          <w:rFonts w:ascii="Arial" w:eastAsia="Arial" w:hAnsi="Arial" w:cs="Arial"/>
        </w:rPr>
        <w:t>Tim Kilburn</w:t>
      </w:r>
      <w:r>
        <w:rPr>
          <w:rFonts w:ascii="Arial" w:eastAsia="Arial" w:hAnsi="Arial" w:cs="Arial"/>
        </w:rPr>
        <w:br/>
        <w:t>President</w:t>
      </w:r>
      <w:r>
        <w:rPr>
          <w:rFonts w:ascii="Arial" w:eastAsia="Arial" w:hAnsi="Arial" w:cs="Arial"/>
        </w:rPr>
        <w:br/>
        <w:t>CTEC Council</w:t>
      </w:r>
      <w:r>
        <w:rPr>
          <w:rFonts w:ascii="Arial" w:eastAsia="Arial" w:hAnsi="Arial" w:cs="Arial"/>
        </w:rPr>
        <w:br/>
        <w:t>780-799-5735</w:t>
      </w:r>
    </w:p>
    <w:p w:rsidR="005C33F3" w:rsidRDefault="00694556">
      <w:pPr>
        <w:spacing w:after="0" w:line="240" w:lineRule="auto"/>
        <w:rPr>
          <w:rFonts w:ascii="Arial" w:eastAsia="Arial" w:hAnsi="Arial" w:cs="Arial"/>
        </w:rPr>
      </w:pPr>
      <w:hyperlink r:id="rId11" w:history="1">
        <w:r w:rsidRPr="00605DA0">
          <w:rPr>
            <w:rStyle w:val="Hyperlink"/>
            <w:rFonts w:ascii="Arial" w:eastAsia="Arial" w:hAnsi="Arial" w:cs="Arial"/>
          </w:rPr>
          <w:t>President@ctecal</w:t>
        </w:r>
        <w:bookmarkStart w:id="1" w:name="_GoBack"/>
        <w:bookmarkEnd w:id="1"/>
        <w:r w:rsidRPr="00605DA0">
          <w:rPr>
            <w:rStyle w:val="Hyperlink"/>
            <w:rFonts w:ascii="Arial" w:eastAsia="Arial" w:hAnsi="Arial" w:cs="Arial"/>
          </w:rPr>
          <w:t>berta.ca</w:t>
        </w:r>
      </w:hyperlink>
      <w:r w:rsidR="004B0794">
        <w:rPr>
          <w:rFonts w:ascii="Arial" w:eastAsia="Arial" w:hAnsi="Arial" w:cs="Arial"/>
        </w:rPr>
        <w:t xml:space="preserve"> </w:t>
      </w:r>
    </w:p>
    <w:p w:rsidR="005C33F3" w:rsidRDefault="005C33F3">
      <w:pPr>
        <w:spacing w:after="0" w:line="240" w:lineRule="auto"/>
        <w:rPr>
          <w:rFonts w:ascii="Arial" w:eastAsia="Arial" w:hAnsi="Arial" w:cs="Arial"/>
        </w:rPr>
      </w:pPr>
    </w:p>
    <w:p w:rsidR="005C33F3" w:rsidRDefault="005C33F3">
      <w:pPr>
        <w:rPr>
          <w:rFonts w:ascii="Arial" w:eastAsia="Arial" w:hAnsi="Arial" w:cs="Arial"/>
        </w:rPr>
      </w:pPr>
    </w:p>
    <w:p w:rsidR="005C33F3" w:rsidRDefault="005C33F3">
      <w:pPr>
        <w:rPr>
          <w:rFonts w:ascii="Arial" w:eastAsia="Arial" w:hAnsi="Arial" w:cs="Arial"/>
        </w:rPr>
      </w:pPr>
    </w:p>
    <w:p w:rsidR="005C33F3" w:rsidRDefault="004B0794">
      <w:pPr>
        <w:rPr>
          <w:rFonts w:ascii="Arial" w:eastAsia="Arial" w:hAnsi="Arial" w:cs="Arial"/>
        </w:rPr>
      </w:pPr>
      <w:r>
        <w:br w:type="page"/>
      </w:r>
      <w:r>
        <w:rPr>
          <w:rFonts w:ascii="Arial" w:eastAsia="Arial" w:hAnsi="Arial" w:cs="Arial"/>
        </w:rPr>
        <w:lastRenderedPageBreak/>
        <w:t>Excerpts from the Alberta Education web-site - CTF and CTS programs:</w:t>
      </w:r>
    </w:p>
    <w:tbl>
      <w:tblPr>
        <w:tblStyle w:val="a1"/>
        <w:tblW w:w="1032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26"/>
      </w:tblGrid>
      <w:tr w:rsidR="005C33F3" w:rsidRPr="00694556" w:rsidTr="00182CA1">
        <w:tc>
          <w:tcPr>
            <w:tcW w:w="10326" w:type="dxa"/>
            <w:shd w:val="clear" w:color="auto" w:fill="E7E6E6"/>
          </w:tcPr>
          <w:p w:rsidR="005C33F3" w:rsidRDefault="004B0794">
            <w:pPr>
              <w:spacing w:before="240" w:after="0" w:line="240" w:lineRule="auto"/>
              <w:rPr>
                <w:rFonts w:ascii="Arial" w:eastAsia="Arial" w:hAnsi="Arial" w:cs="Arial"/>
                <w:sz w:val="18"/>
                <w:szCs w:val="18"/>
              </w:rPr>
            </w:pPr>
            <w:r>
              <w:rPr>
                <w:rFonts w:ascii="Arial" w:eastAsia="Arial" w:hAnsi="Arial" w:cs="Arial"/>
                <w:b/>
                <w:sz w:val="18"/>
                <w:szCs w:val="18"/>
              </w:rPr>
              <w:t xml:space="preserve">Career and Technology Foundations (CTF) </w:t>
            </w:r>
            <w:r>
              <w:rPr>
                <w:rFonts w:ascii="Arial" w:eastAsia="Arial" w:hAnsi="Arial" w:cs="Arial"/>
                <w:sz w:val="18"/>
                <w:szCs w:val="18"/>
              </w:rPr>
              <w:t xml:space="preserve">is a new and unique curriculum based on Career and Technology Studies (CTS). Career exploration is incorporated in both the CTF curriculum and the CTS courses to encourage students to make connections between areas of interest and skill development in various occupational areas. </w:t>
            </w:r>
          </w:p>
          <w:p w:rsidR="005C33F3" w:rsidRDefault="005C33F3">
            <w:pPr>
              <w:spacing w:after="0" w:line="240" w:lineRule="auto"/>
              <w:rPr>
                <w:rFonts w:ascii="Arial" w:eastAsia="Arial" w:hAnsi="Arial" w:cs="Arial"/>
                <w:sz w:val="18"/>
                <w:szCs w:val="18"/>
              </w:rPr>
            </w:pP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CTF is designed to allow students in grades 5 to 9 to explore their interests, passions and skills while making personal connections to career possibilities through meaningful learning experiences made possible through engaging challenges based on the occupational areas. CTS is designed to develop skills that students in grades 10 to12 can apply in their daily lives when preparing for entry into the workplace or for further learning opportunities.</w:t>
            </w:r>
          </w:p>
          <w:p w:rsidR="005C33F3" w:rsidRDefault="005C33F3">
            <w:pPr>
              <w:spacing w:after="0" w:line="240" w:lineRule="auto"/>
              <w:rPr>
                <w:rFonts w:ascii="Arial" w:eastAsia="Arial" w:hAnsi="Arial" w:cs="Arial"/>
                <w:sz w:val="18"/>
                <w:szCs w:val="18"/>
              </w:rPr>
            </w:pP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The occupational areas are grouped into occupational clusters, which are groupings of courses that focus on attitudes, skills and knowledge related to specific work areas. CTF uses the same occupational clusters as CTS but the names of the clusters have been simplified to: Business, Communication, Human Services, Resources and Technology.</w:t>
            </w:r>
          </w:p>
          <w:p w:rsidR="005C33F3" w:rsidRPr="00182CA1" w:rsidRDefault="004B0794">
            <w:pPr>
              <w:spacing w:line="240" w:lineRule="auto"/>
              <w:rPr>
                <w:rFonts w:ascii="Arial" w:eastAsia="Arial" w:hAnsi="Arial" w:cs="Arial"/>
                <w:sz w:val="16"/>
                <w:szCs w:val="16"/>
                <w:lang w:val="fr-CA"/>
              </w:rPr>
            </w:pPr>
            <w:r w:rsidRPr="00182CA1">
              <w:rPr>
                <w:rFonts w:ascii="Arial" w:eastAsia="Arial" w:hAnsi="Arial" w:cs="Arial"/>
                <w:sz w:val="16"/>
                <w:szCs w:val="16"/>
                <w:lang w:val="fr-CA"/>
              </w:rPr>
              <w:t xml:space="preserve">(SOURCE: </w:t>
            </w:r>
            <w:hyperlink r:id="rId12">
              <w:r w:rsidRPr="00182CA1">
                <w:rPr>
                  <w:rFonts w:ascii="Arial" w:eastAsia="Arial" w:hAnsi="Arial" w:cs="Arial"/>
                  <w:color w:val="0000FF"/>
                  <w:sz w:val="16"/>
                  <w:szCs w:val="16"/>
                  <w:u w:val="single"/>
                  <w:lang w:val="fr-CA"/>
                </w:rPr>
                <w:t>https://education.alberta.ca/career-and-technology-foundations/</w:t>
              </w:r>
            </w:hyperlink>
            <w:r w:rsidRPr="00182CA1">
              <w:rPr>
                <w:rFonts w:ascii="Arial" w:eastAsia="Arial" w:hAnsi="Arial" w:cs="Arial"/>
                <w:sz w:val="16"/>
                <w:szCs w:val="16"/>
                <w:lang w:val="fr-CA"/>
              </w:rPr>
              <w:t xml:space="preserve">) </w:t>
            </w:r>
          </w:p>
        </w:tc>
      </w:tr>
    </w:tbl>
    <w:p w:rsidR="005C33F3" w:rsidRPr="00182CA1" w:rsidRDefault="005C33F3">
      <w:pPr>
        <w:spacing w:after="0" w:line="240" w:lineRule="auto"/>
        <w:rPr>
          <w:rFonts w:ascii="Arial" w:eastAsia="Arial" w:hAnsi="Arial" w:cs="Arial"/>
          <w:lang w:val="fr-CA"/>
        </w:rPr>
      </w:pPr>
    </w:p>
    <w:tbl>
      <w:tblPr>
        <w:tblStyle w:val="a2"/>
        <w:tblW w:w="1032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26"/>
      </w:tblGrid>
      <w:tr w:rsidR="005C33F3" w:rsidRPr="00694556" w:rsidTr="00182CA1">
        <w:trPr>
          <w:trHeight w:val="4180"/>
        </w:trPr>
        <w:tc>
          <w:tcPr>
            <w:tcW w:w="10326" w:type="dxa"/>
            <w:shd w:val="clear" w:color="auto" w:fill="E7E6E6"/>
          </w:tcPr>
          <w:p w:rsidR="005C33F3" w:rsidRDefault="004B0794">
            <w:pPr>
              <w:spacing w:before="240" w:after="0" w:line="240" w:lineRule="auto"/>
              <w:rPr>
                <w:rFonts w:ascii="Arial" w:eastAsia="Arial" w:hAnsi="Arial" w:cs="Arial"/>
                <w:sz w:val="18"/>
                <w:szCs w:val="18"/>
              </w:rPr>
            </w:pPr>
            <w:r>
              <w:rPr>
                <w:rFonts w:ascii="Arial" w:eastAsia="Arial" w:hAnsi="Arial" w:cs="Arial"/>
                <w:b/>
                <w:sz w:val="18"/>
                <w:szCs w:val="18"/>
              </w:rPr>
              <w:t>Career and Technology Studies (CTS)</w:t>
            </w:r>
            <w:r>
              <w:rPr>
                <w:rFonts w:ascii="Arial" w:eastAsia="Arial" w:hAnsi="Arial" w:cs="Arial"/>
                <w:sz w:val="18"/>
                <w:szCs w:val="18"/>
              </w:rPr>
              <w:t xml:space="preserve"> is a complementary program designed for Alberta's secondary school students. As a program of choice, CTS offers all students important learning opportunities to:</w:t>
            </w:r>
          </w:p>
          <w:p w:rsidR="005C33F3" w:rsidRDefault="004B0794">
            <w:pPr>
              <w:spacing w:after="0" w:line="240" w:lineRule="auto"/>
              <w:ind w:left="567"/>
              <w:rPr>
                <w:rFonts w:ascii="Arial" w:eastAsia="Arial" w:hAnsi="Arial" w:cs="Arial"/>
                <w:sz w:val="18"/>
                <w:szCs w:val="18"/>
              </w:rPr>
            </w:pPr>
            <w:r>
              <w:rPr>
                <w:rFonts w:ascii="Arial" w:eastAsia="Arial" w:hAnsi="Arial" w:cs="Arial"/>
                <w:sz w:val="18"/>
                <w:szCs w:val="18"/>
              </w:rPr>
              <w:t>• develop skills that can be applied in their daily lives, now and in the future.</w:t>
            </w:r>
          </w:p>
          <w:p w:rsidR="005C33F3" w:rsidRDefault="004B0794">
            <w:pPr>
              <w:spacing w:after="0" w:line="240" w:lineRule="auto"/>
              <w:ind w:left="567"/>
              <w:rPr>
                <w:rFonts w:ascii="Arial" w:eastAsia="Arial" w:hAnsi="Arial" w:cs="Arial"/>
                <w:sz w:val="18"/>
                <w:szCs w:val="18"/>
              </w:rPr>
            </w:pPr>
            <w:r>
              <w:rPr>
                <w:rFonts w:ascii="Arial" w:eastAsia="Arial" w:hAnsi="Arial" w:cs="Arial"/>
                <w:sz w:val="18"/>
                <w:szCs w:val="18"/>
              </w:rPr>
              <w:t>• refine career-planning skills.</w:t>
            </w:r>
          </w:p>
          <w:p w:rsidR="005C33F3" w:rsidRDefault="004B0794">
            <w:pPr>
              <w:spacing w:after="0" w:line="240" w:lineRule="auto"/>
              <w:ind w:left="567"/>
              <w:rPr>
                <w:rFonts w:ascii="Arial" w:eastAsia="Arial" w:hAnsi="Arial" w:cs="Arial"/>
                <w:sz w:val="18"/>
                <w:szCs w:val="18"/>
              </w:rPr>
            </w:pPr>
            <w:r>
              <w:rPr>
                <w:rFonts w:ascii="Arial" w:eastAsia="Arial" w:hAnsi="Arial" w:cs="Arial"/>
                <w:sz w:val="18"/>
                <w:szCs w:val="18"/>
              </w:rPr>
              <w:t>• develop technology-related skills.</w:t>
            </w:r>
          </w:p>
          <w:p w:rsidR="005C33F3" w:rsidRDefault="004B0794">
            <w:pPr>
              <w:spacing w:after="0" w:line="240" w:lineRule="auto"/>
              <w:ind w:left="567"/>
              <w:rPr>
                <w:rFonts w:ascii="Arial" w:eastAsia="Arial" w:hAnsi="Arial" w:cs="Arial"/>
                <w:sz w:val="18"/>
                <w:szCs w:val="18"/>
              </w:rPr>
            </w:pPr>
            <w:r>
              <w:rPr>
                <w:rFonts w:ascii="Arial" w:eastAsia="Arial" w:hAnsi="Arial" w:cs="Arial"/>
                <w:sz w:val="18"/>
                <w:szCs w:val="18"/>
              </w:rPr>
              <w:t>• enhance employability skills.</w:t>
            </w:r>
          </w:p>
          <w:p w:rsidR="005C33F3" w:rsidRDefault="004B0794">
            <w:pPr>
              <w:spacing w:after="0" w:line="240" w:lineRule="auto"/>
              <w:ind w:left="567"/>
              <w:rPr>
                <w:rFonts w:ascii="Arial" w:eastAsia="Arial" w:hAnsi="Arial" w:cs="Arial"/>
                <w:sz w:val="18"/>
                <w:szCs w:val="18"/>
              </w:rPr>
            </w:pPr>
            <w:r>
              <w:rPr>
                <w:rFonts w:ascii="Arial" w:eastAsia="Arial" w:hAnsi="Arial" w:cs="Arial"/>
                <w:sz w:val="18"/>
                <w:szCs w:val="18"/>
              </w:rPr>
              <w:t>• apply and reinforce learnings developed in other subject areas.</w:t>
            </w:r>
          </w:p>
          <w:p w:rsidR="005C33F3" w:rsidRDefault="004B0794">
            <w:pPr>
              <w:spacing w:after="0" w:line="240" w:lineRule="auto"/>
              <w:ind w:left="567"/>
              <w:rPr>
                <w:rFonts w:ascii="Arial" w:eastAsia="Arial" w:hAnsi="Arial" w:cs="Arial"/>
                <w:sz w:val="18"/>
                <w:szCs w:val="18"/>
              </w:rPr>
            </w:pPr>
            <w:r>
              <w:rPr>
                <w:rFonts w:ascii="Arial" w:eastAsia="Arial" w:hAnsi="Arial" w:cs="Arial"/>
                <w:sz w:val="18"/>
                <w:szCs w:val="18"/>
              </w:rPr>
              <w:t>• prepare for transition into adult roles in the family, community, workplace and/or further education.</w:t>
            </w:r>
          </w:p>
          <w:p w:rsidR="005C33F3" w:rsidRDefault="004B0794">
            <w:pPr>
              <w:spacing w:before="240" w:after="0" w:line="240" w:lineRule="auto"/>
              <w:rPr>
                <w:rFonts w:ascii="Arial" w:eastAsia="Arial" w:hAnsi="Arial" w:cs="Arial"/>
                <w:sz w:val="18"/>
                <w:szCs w:val="18"/>
              </w:rPr>
            </w:pPr>
            <w:r>
              <w:rPr>
                <w:rFonts w:ascii="Arial" w:eastAsia="Arial" w:hAnsi="Arial" w:cs="Arial"/>
                <w:sz w:val="18"/>
                <w:szCs w:val="18"/>
              </w:rPr>
              <w:t>The course structure of CTS enables schools to design unique programs that meet the needs of students and take advantage of community resources. Developed across levels rather than grades, CTS has multiple entry points and provides secondary students with access to a common curriculum. As a competency-based curriculum, CTS recognizes prior learning from formal schooling and personal initiatives.”</w:t>
            </w:r>
          </w:p>
          <w:p w:rsidR="005C33F3" w:rsidRDefault="005C33F3">
            <w:pPr>
              <w:spacing w:after="0" w:line="240" w:lineRule="auto"/>
              <w:rPr>
                <w:rFonts w:ascii="Arial" w:eastAsia="Arial" w:hAnsi="Arial" w:cs="Arial"/>
                <w:sz w:val="18"/>
                <w:szCs w:val="18"/>
              </w:rPr>
            </w:pP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CTS courses are grouped in clusters that correlate with occupational areas within the National Occupational classification system. There are currently 28 occupational areas offered within the CTS course options and after consultation with industry and cooperation with the Alberta Government, CTS has introduced twenty apprenticeship pathways.</w:t>
            </w:r>
          </w:p>
          <w:p w:rsidR="005C33F3" w:rsidRPr="00182CA1" w:rsidRDefault="004B0794">
            <w:pPr>
              <w:spacing w:after="0" w:line="240" w:lineRule="auto"/>
              <w:rPr>
                <w:rFonts w:ascii="Arial" w:eastAsia="Arial" w:hAnsi="Arial" w:cs="Arial"/>
                <w:sz w:val="16"/>
                <w:szCs w:val="16"/>
                <w:lang w:val="fr-CA"/>
              </w:rPr>
            </w:pPr>
            <w:r w:rsidRPr="00182CA1">
              <w:rPr>
                <w:rFonts w:ascii="Arial" w:eastAsia="Arial" w:hAnsi="Arial" w:cs="Arial"/>
                <w:sz w:val="16"/>
                <w:szCs w:val="16"/>
                <w:lang w:val="fr-CA"/>
              </w:rPr>
              <w:t xml:space="preserve">(SOURCE: </w:t>
            </w:r>
            <w:hyperlink r:id="rId13">
              <w:r w:rsidRPr="00182CA1">
                <w:rPr>
                  <w:rFonts w:ascii="Arial" w:eastAsia="Arial" w:hAnsi="Arial" w:cs="Arial"/>
                  <w:color w:val="0000FF"/>
                  <w:sz w:val="16"/>
                  <w:szCs w:val="16"/>
                  <w:u w:val="single"/>
                  <w:lang w:val="fr-CA"/>
                </w:rPr>
                <w:t>https://education.alberta.ca/career-and-technology-studies/programs-of-study/</w:t>
              </w:r>
            </w:hyperlink>
            <w:r w:rsidRPr="00182CA1">
              <w:rPr>
                <w:rFonts w:ascii="Arial" w:eastAsia="Arial" w:hAnsi="Arial" w:cs="Arial"/>
                <w:sz w:val="16"/>
                <w:szCs w:val="16"/>
                <w:lang w:val="fr-CA"/>
              </w:rPr>
              <w:t xml:space="preserve">) </w:t>
            </w:r>
          </w:p>
        </w:tc>
      </w:tr>
    </w:tbl>
    <w:p w:rsidR="005C33F3" w:rsidRPr="00182CA1" w:rsidRDefault="005C33F3">
      <w:pPr>
        <w:spacing w:after="0" w:line="240" w:lineRule="auto"/>
        <w:rPr>
          <w:rFonts w:ascii="Arial" w:eastAsia="Arial" w:hAnsi="Arial" w:cs="Arial"/>
          <w:lang w:val="fr-CA"/>
        </w:rPr>
      </w:pPr>
    </w:p>
    <w:tbl>
      <w:tblPr>
        <w:tblStyle w:val="a3"/>
        <w:tblW w:w="1032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6"/>
        <w:gridCol w:w="2250"/>
        <w:gridCol w:w="1917"/>
        <w:gridCol w:w="2041"/>
        <w:gridCol w:w="2162"/>
      </w:tblGrid>
      <w:tr w:rsidR="005C33F3" w:rsidTr="00182CA1">
        <w:tc>
          <w:tcPr>
            <w:tcW w:w="1956" w:type="dxa"/>
            <w:shd w:val="clear" w:color="auto" w:fill="E7E6E6"/>
            <w:vAlign w:val="center"/>
          </w:tcPr>
          <w:p w:rsidR="005C33F3" w:rsidRDefault="004B0794" w:rsidP="00182CA1">
            <w:pPr>
              <w:spacing w:after="0" w:line="240" w:lineRule="auto"/>
              <w:jc w:val="center"/>
              <w:rPr>
                <w:rFonts w:ascii="Arial" w:eastAsia="Arial" w:hAnsi="Arial" w:cs="Arial"/>
                <w:sz w:val="18"/>
                <w:szCs w:val="18"/>
              </w:rPr>
            </w:pPr>
            <w:r>
              <w:rPr>
                <w:rFonts w:ascii="Arial" w:eastAsia="Arial" w:hAnsi="Arial" w:cs="Arial"/>
                <w:b/>
                <w:sz w:val="18"/>
                <w:szCs w:val="18"/>
              </w:rPr>
              <w:t>Business, Administration, Finance &amp; Information Technology</w:t>
            </w:r>
            <w:r w:rsidR="00182CA1">
              <w:rPr>
                <w:rFonts w:ascii="Arial" w:eastAsia="Arial" w:hAnsi="Arial" w:cs="Arial"/>
                <w:b/>
                <w:sz w:val="18"/>
                <w:szCs w:val="18"/>
              </w:rPr>
              <w:t xml:space="preserve"> </w:t>
            </w:r>
            <w:r>
              <w:rPr>
                <w:rFonts w:ascii="Arial" w:eastAsia="Arial" w:hAnsi="Arial" w:cs="Arial"/>
                <w:b/>
                <w:sz w:val="18"/>
                <w:szCs w:val="18"/>
              </w:rPr>
              <w:t>(BIT)</w:t>
            </w:r>
          </w:p>
        </w:tc>
        <w:tc>
          <w:tcPr>
            <w:tcW w:w="2250" w:type="dxa"/>
            <w:shd w:val="clear" w:color="auto" w:fill="E7E6E6"/>
            <w:vAlign w:val="center"/>
          </w:tcPr>
          <w:p w:rsidR="005C33F3" w:rsidRDefault="004B0794" w:rsidP="00182CA1">
            <w:pPr>
              <w:spacing w:after="0" w:line="240" w:lineRule="auto"/>
              <w:jc w:val="center"/>
              <w:rPr>
                <w:rFonts w:ascii="Arial" w:eastAsia="Arial" w:hAnsi="Arial" w:cs="Arial"/>
                <w:sz w:val="18"/>
                <w:szCs w:val="18"/>
              </w:rPr>
            </w:pPr>
            <w:r>
              <w:rPr>
                <w:rFonts w:ascii="Arial" w:eastAsia="Arial" w:hAnsi="Arial" w:cs="Arial"/>
                <w:b/>
                <w:sz w:val="18"/>
                <w:szCs w:val="18"/>
              </w:rPr>
              <w:t>Health, Recreation</w:t>
            </w:r>
          </w:p>
          <w:p w:rsidR="005C33F3" w:rsidRDefault="004B0794" w:rsidP="00182CA1">
            <w:pPr>
              <w:spacing w:after="0" w:line="240" w:lineRule="auto"/>
              <w:jc w:val="center"/>
              <w:rPr>
                <w:rFonts w:ascii="Arial" w:eastAsia="Arial" w:hAnsi="Arial" w:cs="Arial"/>
                <w:sz w:val="18"/>
                <w:szCs w:val="18"/>
              </w:rPr>
            </w:pPr>
            <w:r>
              <w:rPr>
                <w:rFonts w:ascii="Arial" w:eastAsia="Arial" w:hAnsi="Arial" w:cs="Arial"/>
                <w:b/>
                <w:sz w:val="18"/>
                <w:szCs w:val="18"/>
              </w:rPr>
              <w:t>&amp;</w:t>
            </w:r>
          </w:p>
          <w:p w:rsidR="005C33F3" w:rsidRDefault="004B0794" w:rsidP="00182CA1">
            <w:pPr>
              <w:spacing w:after="0" w:line="240" w:lineRule="auto"/>
              <w:jc w:val="center"/>
              <w:rPr>
                <w:rFonts w:ascii="Arial" w:eastAsia="Arial" w:hAnsi="Arial" w:cs="Arial"/>
                <w:sz w:val="18"/>
                <w:szCs w:val="18"/>
              </w:rPr>
            </w:pPr>
            <w:r>
              <w:rPr>
                <w:rFonts w:ascii="Arial" w:eastAsia="Arial" w:hAnsi="Arial" w:cs="Arial"/>
                <w:b/>
                <w:sz w:val="18"/>
                <w:szCs w:val="18"/>
              </w:rPr>
              <w:t>Human Services (HRH)</w:t>
            </w:r>
          </w:p>
        </w:tc>
        <w:tc>
          <w:tcPr>
            <w:tcW w:w="1917" w:type="dxa"/>
            <w:shd w:val="clear" w:color="auto" w:fill="E7E6E6"/>
            <w:vAlign w:val="center"/>
          </w:tcPr>
          <w:p w:rsidR="005C33F3" w:rsidRDefault="004B0794" w:rsidP="00182CA1">
            <w:pPr>
              <w:spacing w:after="0" w:line="240" w:lineRule="auto"/>
              <w:jc w:val="center"/>
              <w:rPr>
                <w:rFonts w:ascii="Arial" w:eastAsia="Arial" w:hAnsi="Arial" w:cs="Arial"/>
                <w:sz w:val="18"/>
                <w:szCs w:val="18"/>
              </w:rPr>
            </w:pPr>
            <w:r>
              <w:rPr>
                <w:rFonts w:ascii="Arial" w:eastAsia="Arial" w:hAnsi="Arial" w:cs="Arial"/>
                <w:b/>
                <w:sz w:val="18"/>
                <w:szCs w:val="18"/>
              </w:rPr>
              <w:t>Media, Design</w:t>
            </w:r>
          </w:p>
          <w:p w:rsidR="005C33F3" w:rsidRDefault="004B0794" w:rsidP="00182CA1">
            <w:pPr>
              <w:spacing w:after="0" w:line="240" w:lineRule="auto"/>
              <w:jc w:val="center"/>
              <w:rPr>
                <w:rFonts w:ascii="Arial" w:eastAsia="Arial" w:hAnsi="Arial" w:cs="Arial"/>
                <w:sz w:val="18"/>
                <w:szCs w:val="18"/>
              </w:rPr>
            </w:pPr>
            <w:r>
              <w:rPr>
                <w:rFonts w:ascii="Arial" w:eastAsia="Arial" w:hAnsi="Arial" w:cs="Arial"/>
                <w:b/>
                <w:sz w:val="18"/>
                <w:szCs w:val="18"/>
              </w:rPr>
              <w:t>&amp;</w:t>
            </w:r>
          </w:p>
          <w:p w:rsidR="005C33F3" w:rsidRDefault="004B0794" w:rsidP="00182CA1">
            <w:pPr>
              <w:spacing w:after="0" w:line="240" w:lineRule="auto"/>
              <w:jc w:val="center"/>
              <w:rPr>
                <w:rFonts w:ascii="Arial" w:eastAsia="Arial" w:hAnsi="Arial" w:cs="Arial"/>
                <w:sz w:val="18"/>
                <w:szCs w:val="18"/>
              </w:rPr>
            </w:pPr>
            <w:r>
              <w:rPr>
                <w:rFonts w:ascii="Arial" w:eastAsia="Arial" w:hAnsi="Arial" w:cs="Arial"/>
                <w:b/>
                <w:sz w:val="18"/>
                <w:szCs w:val="18"/>
              </w:rPr>
              <w:t>Communication Arts</w:t>
            </w:r>
          </w:p>
          <w:p w:rsidR="005C33F3" w:rsidRDefault="004B0794" w:rsidP="00182CA1">
            <w:pPr>
              <w:spacing w:after="0" w:line="240" w:lineRule="auto"/>
              <w:jc w:val="center"/>
              <w:rPr>
                <w:rFonts w:ascii="Arial" w:eastAsia="Arial" w:hAnsi="Arial" w:cs="Arial"/>
                <w:sz w:val="18"/>
                <w:szCs w:val="18"/>
              </w:rPr>
            </w:pPr>
            <w:r>
              <w:rPr>
                <w:rFonts w:ascii="Arial" w:eastAsia="Arial" w:hAnsi="Arial" w:cs="Arial"/>
                <w:b/>
                <w:sz w:val="18"/>
                <w:szCs w:val="18"/>
              </w:rPr>
              <w:t>(MDC)</w:t>
            </w:r>
          </w:p>
        </w:tc>
        <w:tc>
          <w:tcPr>
            <w:tcW w:w="2041" w:type="dxa"/>
            <w:shd w:val="clear" w:color="auto" w:fill="E7E6E6"/>
            <w:vAlign w:val="center"/>
          </w:tcPr>
          <w:p w:rsidR="005C33F3" w:rsidRDefault="004B0794" w:rsidP="00182CA1">
            <w:pPr>
              <w:spacing w:after="0" w:line="240" w:lineRule="auto"/>
              <w:jc w:val="center"/>
              <w:rPr>
                <w:rFonts w:ascii="Arial" w:eastAsia="Arial" w:hAnsi="Arial" w:cs="Arial"/>
                <w:sz w:val="18"/>
                <w:szCs w:val="18"/>
              </w:rPr>
            </w:pPr>
            <w:r>
              <w:rPr>
                <w:rFonts w:ascii="Arial" w:eastAsia="Arial" w:hAnsi="Arial" w:cs="Arial"/>
                <w:b/>
                <w:sz w:val="18"/>
                <w:szCs w:val="18"/>
              </w:rPr>
              <w:t>Natural Resources</w:t>
            </w:r>
          </w:p>
          <w:p w:rsidR="005C33F3" w:rsidRDefault="004B0794" w:rsidP="00182CA1">
            <w:pPr>
              <w:spacing w:after="0" w:line="240" w:lineRule="auto"/>
              <w:jc w:val="center"/>
              <w:rPr>
                <w:rFonts w:ascii="Arial" w:eastAsia="Arial" w:hAnsi="Arial" w:cs="Arial"/>
                <w:sz w:val="18"/>
                <w:szCs w:val="18"/>
              </w:rPr>
            </w:pPr>
            <w:r>
              <w:rPr>
                <w:rFonts w:ascii="Arial" w:eastAsia="Arial" w:hAnsi="Arial" w:cs="Arial"/>
                <w:b/>
                <w:sz w:val="18"/>
                <w:szCs w:val="18"/>
              </w:rPr>
              <w:t>(NAT)</w:t>
            </w:r>
          </w:p>
        </w:tc>
        <w:tc>
          <w:tcPr>
            <w:tcW w:w="2162" w:type="dxa"/>
            <w:shd w:val="clear" w:color="auto" w:fill="E7E6E6"/>
            <w:vAlign w:val="center"/>
          </w:tcPr>
          <w:p w:rsidR="005C33F3" w:rsidRDefault="004B0794" w:rsidP="00182CA1">
            <w:pPr>
              <w:spacing w:after="0" w:line="240" w:lineRule="auto"/>
              <w:jc w:val="center"/>
              <w:rPr>
                <w:rFonts w:ascii="Arial" w:eastAsia="Arial" w:hAnsi="Arial" w:cs="Arial"/>
                <w:sz w:val="18"/>
                <w:szCs w:val="18"/>
              </w:rPr>
            </w:pPr>
            <w:r>
              <w:rPr>
                <w:rFonts w:ascii="Arial" w:eastAsia="Arial" w:hAnsi="Arial" w:cs="Arial"/>
                <w:b/>
                <w:sz w:val="18"/>
                <w:szCs w:val="18"/>
              </w:rPr>
              <w:t>Trades, Manufacturing</w:t>
            </w:r>
          </w:p>
          <w:p w:rsidR="005C33F3" w:rsidRDefault="004B0794" w:rsidP="00182CA1">
            <w:pPr>
              <w:spacing w:after="0" w:line="240" w:lineRule="auto"/>
              <w:jc w:val="center"/>
              <w:rPr>
                <w:rFonts w:ascii="Arial" w:eastAsia="Arial" w:hAnsi="Arial" w:cs="Arial"/>
                <w:sz w:val="18"/>
                <w:szCs w:val="18"/>
              </w:rPr>
            </w:pPr>
            <w:r>
              <w:rPr>
                <w:rFonts w:ascii="Arial" w:eastAsia="Arial" w:hAnsi="Arial" w:cs="Arial"/>
                <w:b/>
                <w:sz w:val="18"/>
                <w:szCs w:val="18"/>
              </w:rPr>
              <w:t>&amp;</w:t>
            </w:r>
          </w:p>
          <w:p w:rsidR="005C33F3" w:rsidRDefault="004B0794" w:rsidP="00182CA1">
            <w:pPr>
              <w:spacing w:after="0" w:line="240" w:lineRule="auto"/>
              <w:jc w:val="center"/>
              <w:rPr>
                <w:rFonts w:ascii="Arial" w:eastAsia="Arial" w:hAnsi="Arial" w:cs="Arial"/>
                <w:sz w:val="18"/>
                <w:szCs w:val="18"/>
              </w:rPr>
            </w:pPr>
            <w:r>
              <w:rPr>
                <w:rFonts w:ascii="Arial" w:eastAsia="Arial" w:hAnsi="Arial" w:cs="Arial"/>
                <w:b/>
                <w:sz w:val="18"/>
                <w:szCs w:val="18"/>
              </w:rPr>
              <w:t>Transportation (TMT)</w:t>
            </w:r>
          </w:p>
        </w:tc>
      </w:tr>
      <w:tr w:rsidR="005C33F3" w:rsidTr="00182CA1">
        <w:trPr>
          <w:trHeight w:val="1580"/>
        </w:trPr>
        <w:tc>
          <w:tcPr>
            <w:tcW w:w="1956" w:type="dxa"/>
            <w:shd w:val="clear" w:color="auto" w:fill="E7E6E6"/>
          </w:tcPr>
          <w:p w:rsidR="005C33F3" w:rsidRDefault="004B0794">
            <w:pPr>
              <w:spacing w:after="0" w:line="240" w:lineRule="auto"/>
              <w:rPr>
                <w:rFonts w:ascii="Arial" w:eastAsia="Arial" w:hAnsi="Arial" w:cs="Arial"/>
                <w:sz w:val="18"/>
                <w:szCs w:val="18"/>
              </w:rPr>
            </w:pPr>
            <w:r>
              <w:rPr>
                <w:rFonts w:ascii="Arial" w:eastAsia="Arial" w:hAnsi="Arial" w:cs="Arial"/>
                <w:sz w:val="18"/>
                <w:szCs w:val="18"/>
              </w:rPr>
              <w:t>Computing Science (CSE)</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Enterprise and Innovation (ENT)</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Financial Management (FIN)</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Information Processing (INF)</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 xml:space="preserve">Management &amp; Marketing (MAM) </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 xml:space="preserve">Networking (NET) </w:t>
            </w:r>
          </w:p>
        </w:tc>
        <w:tc>
          <w:tcPr>
            <w:tcW w:w="2250" w:type="dxa"/>
            <w:shd w:val="clear" w:color="auto" w:fill="E7E6E6"/>
          </w:tcPr>
          <w:p w:rsidR="005C33F3" w:rsidRDefault="004B0794">
            <w:pPr>
              <w:spacing w:after="0" w:line="240" w:lineRule="auto"/>
              <w:rPr>
                <w:rFonts w:ascii="Arial" w:eastAsia="Arial" w:hAnsi="Arial" w:cs="Arial"/>
                <w:sz w:val="18"/>
                <w:szCs w:val="18"/>
              </w:rPr>
            </w:pPr>
            <w:r>
              <w:rPr>
                <w:rFonts w:ascii="Arial" w:eastAsia="Arial" w:hAnsi="Arial" w:cs="Arial"/>
                <w:sz w:val="18"/>
                <w:szCs w:val="18"/>
              </w:rPr>
              <w:t>Community Care Services (CCS)</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Cosmetology (COS)</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Community Care Services (CC</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Foods (FOD)</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Health Care Aide (HCA)</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Health Care Services (HCS)</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Human and Social Services (HSS)</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Community Care Services (CCS)</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Recreation Leadership (REC)</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Tourism (TOU)</w:t>
            </w:r>
          </w:p>
        </w:tc>
        <w:tc>
          <w:tcPr>
            <w:tcW w:w="1917" w:type="dxa"/>
            <w:shd w:val="clear" w:color="auto" w:fill="E7E6E6"/>
          </w:tcPr>
          <w:p w:rsidR="005C33F3" w:rsidRDefault="004B0794">
            <w:pPr>
              <w:spacing w:after="0" w:line="240" w:lineRule="auto"/>
              <w:rPr>
                <w:rFonts w:ascii="Arial" w:eastAsia="Arial" w:hAnsi="Arial" w:cs="Arial"/>
                <w:sz w:val="18"/>
                <w:szCs w:val="18"/>
              </w:rPr>
            </w:pPr>
            <w:r>
              <w:rPr>
                <w:rFonts w:ascii="Arial" w:eastAsia="Arial" w:hAnsi="Arial" w:cs="Arial"/>
                <w:sz w:val="18"/>
                <w:szCs w:val="18"/>
              </w:rPr>
              <w:t>Communication Technology (COM)</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Design Studies (DES)</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Design Studies (DES)</w:t>
            </w:r>
          </w:p>
        </w:tc>
        <w:tc>
          <w:tcPr>
            <w:tcW w:w="2041" w:type="dxa"/>
            <w:shd w:val="clear" w:color="auto" w:fill="E7E6E6"/>
          </w:tcPr>
          <w:p w:rsidR="005C33F3" w:rsidRDefault="004B0794">
            <w:pPr>
              <w:spacing w:after="0" w:line="240" w:lineRule="auto"/>
              <w:rPr>
                <w:rFonts w:ascii="Arial" w:eastAsia="Arial" w:hAnsi="Arial" w:cs="Arial"/>
                <w:sz w:val="18"/>
                <w:szCs w:val="18"/>
              </w:rPr>
            </w:pPr>
            <w:r>
              <w:rPr>
                <w:rFonts w:ascii="Arial" w:eastAsia="Arial" w:hAnsi="Arial" w:cs="Arial"/>
                <w:sz w:val="18"/>
                <w:szCs w:val="18"/>
              </w:rPr>
              <w:t>Agriculture (AGR)</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Environmental Stewardship (ENS)</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Forestry (FOR)</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Primary Resources (PRS)</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Wildlife (WLD)</w:t>
            </w:r>
          </w:p>
        </w:tc>
        <w:tc>
          <w:tcPr>
            <w:tcW w:w="2162" w:type="dxa"/>
            <w:shd w:val="clear" w:color="auto" w:fill="E7E6E6"/>
          </w:tcPr>
          <w:p w:rsidR="005C33F3" w:rsidRDefault="004B0794">
            <w:pPr>
              <w:spacing w:after="0" w:line="240" w:lineRule="auto"/>
              <w:rPr>
                <w:rFonts w:ascii="Arial" w:eastAsia="Arial" w:hAnsi="Arial" w:cs="Arial"/>
                <w:sz w:val="18"/>
                <w:szCs w:val="18"/>
              </w:rPr>
            </w:pPr>
            <w:r>
              <w:rPr>
                <w:rFonts w:ascii="Arial" w:eastAsia="Arial" w:hAnsi="Arial" w:cs="Arial"/>
                <w:sz w:val="18"/>
                <w:szCs w:val="18"/>
              </w:rPr>
              <w:t>Construction (CON)</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Electro-Technologies (ELT)</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Fabrication (FAB)</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Logistics (LOG)</w:t>
            </w:r>
          </w:p>
          <w:p w:rsidR="005C33F3" w:rsidRDefault="004B0794">
            <w:pPr>
              <w:spacing w:after="0" w:line="240" w:lineRule="auto"/>
              <w:rPr>
                <w:rFonts w:ascii="Arial" w:eastAsia="Arial" w:hAnsi="Arial" w:cs="Arial"/>
                <w:sz w:val="18"/>
                <w:szCs w:val="18"/>
              </w:rPr>
            </w:pPr>
            <w:r>
              <w:rPr>
                <w:rFonts w:ascii="Arial" w:eastAsia="Arial" w:hAnsi="Arial" w:cs="Arial"/>
                <w:sz w:val="18"/>
                <w:szCs w:val="18"/>
              </w:rPr>
              <w:t>Mechanics (MEC)</w:t>
            </w:r>
          </w:p>
          <w:p w:rsidR="00A71FC0" w:rsidRDefault="00A71FC0">
            <w:pPr>
              <w:spacing w:after="0" w:line="240" w:lineRule="auto"/>
              <w:rPr>
                <w:rFonts w:ascii="Arial" w:eastAsia="Arial" w:hAnsi="Arial" w:cs="Arial"/>
                <w:sz w:val="18"/>
                <w:szCs w:val="18"/>
              </w:rPr>
            </w:pPr>
            <w:r>
              <w:rPr>
                <w:rFonts w:ascii="Arial" w:eastAsia="Arial" w:hAnsi="Arial" w:cs="Arial"/>
                <w:sz w:val="18"/>
                <w:szCs w:val="18"/>
              </w:rPr>
              <w:t>5</w:t>
            </w:r>
            <w:r w:rsidRPr="00A71FC0">
              <w:rPr>
                <w:rFonts w:ascii="Arial" w:eastAsia="Arial" w:hAnsi="Arial" w:cs="Arial"/>
                <w:sz w:val="18"/>
                <w:szCs w:val="18"/>
                <w:vertAlign w:val="superscript"/>
              </w:rPr>
              <w:t>th</w:t>
            </w:r>
            <w:r>
              <w:rPr>
                <w:rFonts w:ascii="Arial" w:eastAsia="Arial" w:hAnsi="Arial" w:cs="Arial"/>
                <w:sz w:val="18"/>
                <w:szCs w:val="18"/>
              </w:rPr>
              <w:t xml:space="preserve"> Class Power Engineering (PEN)</w:t>
            </w:r>
          </w:p>
        </w:tc>
      </w:tr>
    </w:tbl>
    <w:p w:rsidR="005C33F3" w:rsidRDefault="004B0794">
      <w:pPr>
        <w:spacing w:after="0"/>
        <w:rPr>
          <w:rFonts w:ascii="Arial" w:eastAsia="Arial" w:hAnsi="Arial" w:cs="Arial"/>
        </w:rPr>
      </w:pPr>
      <w:r>
        <w:br w:type="page"/>
      </w:r>
    </w:p>
    <w:p w:rsidR="005C33F3" w:rsidRDefault="004B0794">
      <w:pPr>
        <w:spacing w:after="0" w:line="240" w:lineRule="auto"/>
        <w:ind w:left="720"/>
        <w:rPr>
          <w:rFonts w:ascii="Arial" w:eastAsia="Arial" w:hAnsi="Arial" w:cs="Arial"/>
        </w:rPr>
      </w:pPr>
      <w:r>
        <w:rPr>
          <w:rFonts w:ascii="Arial" w:eastAsia="Arial" w:hAnsi="Arial" w:cs="Arial"/>
          <w:noProof/>
        </w:rPr>
        <w:lastRenderedPageBreak/>
        <w:drawing>
          <wp:inline distT="114300" distB="114300" distL="114300" distR="114300">
            <wp:extent cx="4291987" cy="2964497"/>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4291987" cy="2964497"/>
                    </a:xfrm>
                    <a:prstGeom prst="rect">
                      <a:avLst/>
                    </a:prstGeom>
                    <a:ln/>
                  </pic:spPr>
                </pic:pic>
              </a:graphicData>
            </a:graphic>
          </wp:inline>
        </w:drawing>
      </w:r>
    </w:p>
    <w:p w:rsidR="005C33F3" w:rsidRDefault="005C33F3">
      <w:pPr>
        <w:spacing w:after="0"/>
        <w:rPr>
          <w:rFonts w:ascii="Arial" w:eastAsia="Arial" w:hAnsi="Arial" w:cs="Arial"/>
        </w:rPr>
      </w:pPr>
    </w:p>
    <w:p w:rsidR="005C33F3" w:rsidRDefault="005C33F3">
      <w:pPr>
        <w:spacing w:after="0"/>
        <w:ind w:left="-284"/>
        <w:jc w:val="center"/>
        <w:rPr>
          <w:rFonts w:ascii="Arial" w:eastAsia="Arial" w:hAnsi="Arial" w:cs="Arial"/>
        </w:rPr>
      </w:pPr>
    </w:p>
    <w:p w:rsidR="005C33F3" w:rsidRDefault="004B0794">
      <w:pPr>
        <w:pStyle w:val="Heading2"/>
        <w:tabs>
          <w:tab w:val="left" w:pos="664"/>
          <w:tab w:val="left" w:pos="7722"/>
        </w:tabs>
        <w:jc w:val="center"/>
        <w:rPr>
          <w:rFonts w:ascii="Arial" w:eastAsia="Arial" w:hAnsi="Arial" w:cs="Arial"/>
          <w:i w:val="0"/>
          <w:color w:val="0000FF"/>
        </w:rPr>
      </w:pPr>
      <w:r>
        <w:rPr>
          <w:rFonts w:ascii="Arial" w:eastAsia="Arial" w:hAnsi="Arial" w:cs="Arial"/>
          <w:i w:val="0"/>
          <w:color w:val="0000FF"/>
        </w:rPr>
        <w:t xml:space="preserve">SPONSORSHIP RESPONSE FORM </w:t>
      </w:r>
      <w:r>
        <w:rPr>
          <w:noProof/>
        </w:rPr>
        <mc:AlternateContent>
          <mc:Choice Requires="wpg">
            <w:drawing>
              <wp:anchor distT="0" distB="0" distL="114300" distR="114300" simplePos="0" relativeHeight="251658240" behindDoc="0" locked="0" layoutInCell="1" hidden="0" allowOverlap="1">
                <wp:simplePos x="0" y="0"/>
                <wp:positionH relativeFrom="margin">
                  <wp:posOffset>-507999</wp:posOffset>
                </wp:positionH>
                <wp:positionV relativeFrom="paragraph">
                  <wp:posOffset>0</wp:posOffset>
                </wp:positionV>
                <wp:extent cx="274320" cy="424180"/>
                <wp:effectExtent l="0" t="0" r="0" b="0"/>
                <wp:wrapNone/>
                <wp:docPr id="6" name="Rectangle 6"/>
                <wp:cNvGraphicFramePr/>
                <a:graphic xmlns:a="http://schemas.openxmlformats.org/drawingml/2006/main">
                  <a:graphicData uri="http://schemas.microsoft.com/office/word/2010/wordprocessingShape">
                    <wps:wsp>
                      <wps:cNvSpPr/>
                      <wps:spPr>
                        <a:xfrm>
                          <a:off x="5197093" y="3646650"/>
                          <a:ext cx="297815" cy="266700"/>
                        </a:xfrm>
                        <a:prstGeom prst="rect">
                          <a:avLst/>
                        </a:prstGeom>
                        <a:noFill/>
                        <a:ln>
                          <a:noFill/>
                        </a:ln>
                      </wps:spPr>
                      <wps:txbx>
                        <w:txbxContent>
                          <w:p w:rsidR="005C33F3" w:rsidRDefault="005C33F3">
                            <w:pPr>
                              <w:spacing w:after="0" w:line="240" w:lineRule="auto"/>
                              <w:textDirection w:val="btLr"/>
                            </w:pPr>
                          </w:p>
                        </w:txbxContent>
                      </wps:txbx>
                      <wps:bodyPr spcFirstLastPara="1" wrap="square" lIns="91425" tIns="91425" rIns="91425" bIns="91425" anchor="ctr" anchorCtr="0"/>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margin">
                  <wp:posOffset>-507999</wp:posOffset>
                </wp:positionH>
                <wp:positionV relativeFrom="paragraph">
                  <wp:posOffset>0</wp:posOffset>
                </wp:positionV>
                <wp:extent cx="274320" cy="424180"/>
                <wp:effectExtent b="0" l="0" r="0" t="0"/>
                <wp:wrapNone/>
                <wp:docPr id="6"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274320" cy="424180"/>
                        </a:xfrm>
                        <a:prstGeom prst="rect"/>
                        <a:ln/>
                      </pic:spPr>
                    </pic:pic>
                  </a:graphicData>
                </a:graphic>
              </wp:anchor>
            </w:drawing>
          </mc:Fallback>
        </mc:AlternateContent>
      </w:r>
    </w:p>
    <w:p w:rsidR="005C33F3" w:rsidRDefault="004B0794">
      <w:pPr>
        <w:spacing w:after="0"/>
        <w:rPr>
          <w:rFonts w:ascii="Arial" w:eastAsia="Arial" w:hAnsi="Arial" w:cs="Arial"/>
          <w:sz w:val="20"/>
          <w:szCs w:val="20"/>
        </w:rPr>
      </w:pPr>
      <w:r>
        <w:rPr>
          <w:rFonts w:ascii="Arial" w:eastAsia="Arial" w:hAnsi="Arial" w:cs="Arial"/>
          <w:i/>
        </w:rPr>
        <w:t>Please email completed form to:</w:t>
      </w:r>
      <w:r>
        <w:rPr>
          <w:rFonts w:ascii="Arial" w:eastAsia="Arial" w:hAnsi="Arial" w:cs="Arial"/>
        </w:rPr>
        <w:t xml:space="preserve"> </w:t>
      </w:r>
      <w:hyperlink r:id="rId16" w:history="1">
        <w:r w:rsidR="00694556" w:rsidRPr="00605DA0">
          <w:rPr>
            <w:rStyle w:val="Hyperlink"/>
            <w:rFonts w:ascii="Arial" w:eastAsia="Arial" w:hAnsi="Arial" w:cs="Arial"/>
            <w:sz w:val="20"/>
            <w:szCs w:val="20"/>
          </w:rPr>
          <w:t>President@ctecalberta.ca</w:t>
        </w:r>
      </w:hyperlink>
    </w:p>
    <w:tbl>
      <w:tblPr>
        <w:tblStyle w:val="a5"/>
        <w:tblW w:w="9356" w:type="dxa"/>
        <w:tblInd w:w="108" w:type="dxa"/>
        <w:tblLayout w:type="fixed"/>
        <w:tblLook w:val="0000" w:firstRow="0" w:lastRow="0" w:firstColumn="0" w:lastColumn="0" w:noHBand="0" w:noVBand="0"/>
      </w:tblPr>
      <w:tblGrid>
        <w:gridCol w:w="2230"/>
        <w:gridCol w:w="1772"/>
        <w:gridCol w:w="1431"/>
        <w:gridCol w:w="3923"/>
      </w:tblGrid>
      <w:tr w:rsidR="005C33F3">
        <w:trPr>
          <w:trHeight w:val="340"/>
        </w:trPr>
        <w:tc>
          <w:tcPr>
            <w:tcW w:w="9356" w:type="dxa"/>
            <w:gridSpan w:val="4"/>
            <w:tcBorders>
              <w:top w:val="single" w:sz="4" w:space="0" w:color="000000"/>
              <w:left w:val="single" w:sz="4" w:space="0" w:color="000000"/>
              <w:bottom w:val="single" w:sz="4" w:space="0" w:color="000000"/>
              <w:right w:val="single" w:sz="4" w:space="0" w:color="000000"/>
            </w:tcBorders>
            <w:shd w:val="clear" w:color="auto" w:fill="E7E6E6"/>
            <w:vAlign w:val="center"/>
          </w:tcPr>
          <w:p w:rsidR="005C33F3" w:rsidRDefault="004B0794">
            <w:pPr>
              <w:pStyle w:val="Heading3"/>
              <w:spacing w:before="0"/>
              <w:jc w:val="center"/>
              <w:rPr>
                <w:rFonts w:ascii="Arial" w:eastAsia="Arial" w:hAnsi="Arial" w:cs="Arial"/>
                <w:sz w:val="20"/>
                <w:szCs w:val="20"/>
              </w:rPr>
            </w:pPr>
            <w:bookmarkStart w:id="2" w:name="1fob9te" w:colFirst="0" w:colLast="0"/>
            <w:bookmarkStart w:id="3" w:name="3znysh7" w:colFirst="0" w:colLast="0"/>
            <w:bookmarkStart w:id="4" w:name="2et92p0" w:colFirst="0" w:colLast="0"/>
            <w:bookmarkStart w:id="5" w:name="tyjcwt" w:colFirst="0" w:colLast="0"/>
            <w:bookmarkStart w:id="6" w:name="1t3h5sf" w:colFirst="0" w:colLast="0"/>
            <w:bookmarkStart w:id="7" w:name="2s8eyo1" w:colFirst="0" w:colLast="0"/>
            <w:bookmarkEnd w:id="2"/>
            <w:bookmarkEnd w:id="3"/>
            <w:bookmarkEnd w:id="4"/>
            <w:bookmarkEnd w:id="5"/>
            <w:bookmarkEnd w:id="6"/>
            <w:bookmarkEnd w:id="7"/>
            <w:r>
              <w:rPr>
                <w:rFonts w:ascii="Arial" w:eastAsia="Arial" w:hAnsi="Arial" w:cs="Arial"/>
                <w:color w:val="000000"/>
                <w:sz w:val="20"/>
                <w:szCs w:val="20"/>
              </w:rPr>
              <w:t>Sponsor Information (</w:t>
            </w:r>
            <w:r>
              <w:rPr>
                <w:rFonts w:ascii="Arial" w:eastAsia="Arial" w:hAnsi="Arial" w:cs="Arial"/>
                <w:i/>
                <w:color w:val="000000"/>
                <w:sz w:val="20"/>
                <w:szCs w:val="20"/>
              </w:rPr>
              <w:t>for display purposes</w:t>
            </w:r>
            <w:r>
              <w:rPr>
                <w:rFonts w:ascii="Arial" w:eastAsia="Arial" w:hAnsi="Arial" w:cs="Arial"/>
                <w:color w:val="000000"/>
                <w:sz w:val="20"/>
                <w:szCs w:val="20"/>
              </w:rPr>
              <w:t>)</w:t>
            </w:r>
          </w:p>
        </w:tc>
      </w:tr>
      <w:tr w:rsidR="005C33F3">
        <w:trPr>
          <w:trHeight w:val="340"/>
        </w:trPr>
        <w:tc>
          <w:tcPr>
            <w:tcW w:w="2230"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20"/>
                <w:szCs w:val="20"/>
              </w:rPr>
            </w:pPr>
            <w:r>
              <w:rPr>
                <w:rFonts w:ascii="Arial" w:eastAsia="Arial" w:hAnsi="Arial" w:cs="Arial"/>
                <w:b/>
                <w:sz w:val="20"/>
                <w:szCs w:val="20"/>
              </w:rPr>
              <w:t xml:space="preserve">Name(s): </w:t>
            </w:r>
          </w:p>
        </w:tc>
        <w:tc>
          <w:tcPr>
            <w:tcW w:w="7126" w:type="dxa"/>
            <w:gridSpan w:val="3"/>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20"/>
                <w:szCs w:val="20"/>
              </w:rPr>
            </w:pPr>
            <w:r>
              <w:rPr>
                <w:rFonts w:ascii="Arial" w:eastAsia="Arial" w:hAnsi="Arial" w:cs="Arial"/>
                <w:sz w:val="20"/>
                <w:szCs w:val="20"/>
              </w:rPr>
              <w:t>     </w:t>
            </w:r>
          </w:p>
        </w:tc>
      </w:tr>
      <w:tr w:rsidR="005C33F3">
        <w:trPr>
          <w:trHeight w:val="340"/>
        </w:trPr>
        <w:tc>
          <w:tcPr>
            <w:tcW w:w="2230"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20"/>
                <w:szCs w:val="20"/>
              </w:rPr>
            </w:pPr>
            <w:r>
              <w:rPr>
                <w:rFonts w:ascii="Arial" w:eastAsia="Arial" w:hAnsi="Arial" w:cs="Arial"/>
                <w:b/>
                <w:sz w:val="20"/>
                <w:szCs w:val="20"/>
              </w:rPr>
              <w:t>Business/Industry/</w:t>
            </w:r>
          </w:p>
          <w:p w:rsidR="005C33F3" w:rsidRDefault="004B0794">
            <w:pPr>
              <w:spacing w:after="0" w:line="240" w:lineRule="auto"/>
              <w:rPr>
                <w:rFonts w:ascii="Arial" w:eastAsia="Arial" w:hAnsi="Arial" w:cs="Arial"/>
                <w:sz w:val="20"/>
                <w:szCs w:val="20"/>
              </w:rPr>
            </w:pPr>
            <w:r>
              <w:rPr>
                <w:rFonts w:ascii="Arial" w:eastAsia="Arial" w:hAnsi="Arial" w:cs="Arial"/>
                <w:b/>
                <w:sz w:val="20"/>
                <w:szCs w:val="20"/>
              </w:rPr>
              <w:t>Organization:</w:t>
            </w:r>
          </w:p>
        </w:tc>
        <w:tc>
          <w:tcPr>
            <w:tcW w:w="7126" w:type="dxa"/>
            <w:gridSpan w:val="3"/>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20"/>
                <w:szCs w:val="20"/>
              </w:rPr>
            </w:pPr>
            <w:r>
              <w:rPr>
                <w:rFonts w:ascii="Arial" w:eastAsia="Arial" w:hAnsi="Arial" w:cs="Arial"/>
                <w:sz w:val="20"/>
                <w:szCs w:val="20"/>
              </w:rPr>
              <w:t>     </w:t>
            </w:r>
          </w:p>
        </w:tc>
      </w:tr>
      <w:tr w:rsidR="005C33F3">
        <w:trPr>
          <w:trHeight w:val="340"/>
        </w:trPr>
        <w:tc>
          <w:tcPr>
            <w:tcW w:w="2230"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20"/>
                <w:szCs w:val="20"/>
              </w:rPr>
            </w:pPr>
            <w:r>
              <w:rPr>
                <w:rFonts w:ascii="Arial" w:eastAsia="Arial" w:hAnsi="Arial" w:cs="Arial"/>
                <w:b/>
                <w:sz w:val="20"/>
                <w:szCs w:val="20"/>
              </w:rPr>
              <w:t>Address:</w:t>
            </w:r>
          </w:p>
        </w:tc>
        <w:tc>
          <w:tcPr>
            <w:tcW w:w="7126" w:type="dxa"/>
            <w:gridSpan w:val="3"/>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20"/>
                <w:szCs w:val="20"/>
              </w:rPr>
            </w:pPr>
            <w:r>
              <w:rPr>
                <w:rFonts w:ascii="Arial" w:eastAsia="Arial" w:hAnsi="Arial" w:cs="Arial"/>
                <w:sz w:val="20"/>
                <w:szCs w:val="20"/>
              </w:rPr>
              <w:t>     </w:t>
            </w:r>
          </w:p>
        </w:tc>
      </w:tr>
      <w:tr w:rsidR="005C33F3">
        <w:trPr>
          <w:trHeight w:val="340"/>
        </w:trPr>
        <w:tc>
          <w:tcPr>
            <w:tcW w:w="2230"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20"/>
                <w:szCs w:val="20"/>
              </w:rPr>
            </w:pPr>
            <w:r>
              <w:rPr>
                <w:rFonts w:ascii="Arial" w:eastAsia="Arial" w:hAnsi="Arial" w:cs="Arial"/>
                <w:b/>
                <w:sz w:val="20"/>
                <w:szCs w:val="20"/>
              </w:rPr>
              <w:t>Phone (Business):</w:t>
            </w:r>
          </w:p>
        </w:tc>
        <w:tc>
          <w:tcPr>
            <w:tcW w:w="1772"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20"/>
                <w:szCs w:val="20"/>
              </w:rPr>
            </w:pPr>
            <w:r>
              <w:rPr>
                <w:rFonts w:ascii="Arial" w:eastAsia="Arial" w:hAnsi="Arial" w:cs="Arial"/>
                <w:sz w:val="20"/>
                <w:szCs w:val="20"/>
              </w:rPr>
              <w:t>(     </w:t>
            </w:r>
            <w:bookmarkStart w:id="8" w:name="3dy6vkm" w:colFirst="0" w:colLast="0"/>
            <w:bookmarkEnd w:id="8"/>
            <w:r>
              <w:rPr>
                <w:rFonts w:ascii="Arial" w:eastAsia="Arial" w:hAnsi="Arial" w:cs="Arial"/>
                <w:sz w:val="20"/>
                <w:szCs w:val="20"/>
              </w:rPr>
              <w:t>)      </w:t>
            </w:r>
          </w:p>
        </w:tc>
        <w:tc>
          <w:tcPr>
            <w:tcW w:w="1431"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20"/>
                <w:szCs w:val="20"/>
              </w:rPr>
            </w:pPr>
            <w:r>
              <w:rPr>
                <w:rFonts w:ascii="Arial" w:eastAsia="Arial" w:hAnsi="Arial" w:cs="Arial"/>
                <w:b/>
                <w:sz w:val="20"/>
                <w:szCs w:val="20"/>
              </w:rPr>
              <w:t>Phone (cell):</w:t>
            </w:r>
          </w:p>
        </w:tc>
        <w:tc>
          <w:tcPr>
            <w:tcW w:w="3923"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20"/>
                <w:szCs w:val="20"/>
              </w:rPr>
            </w:pPr>
            <w:r>
              <w:rPr>
                <w:rFonts w:ascii="Arial" w:eastAsia="Arial" w:hAnsi="Arial" w:cs="Arial"/>
                <w:sz w:val="20"/>
                <w:szCs w:val="20"/>
              </w:rPr>
              <w:t>(     </w:t>
            </w:r>
            <w:bookmarkStart w:id="9" w:name="4d34og8" w:colFirst="0" w:colLast="0"/>
            <w:bookmarkEnd w:id="9"/>
            <w:r>
              <w:rPr>
                <w:rFonts w:ascii="Arial" w:eastAsia="Arial" w:hAnsi="Arial" w:cs="Arial"/>
                <w:sz w:val="20"/>
                <w:szCs w:val="20"/>
              </w:rPr>
              <w:t>)     </w:t>
            </w:r>
          </w:p>
        </w:tc>
      </w:tr>
      <w:tr w:rsidR="005C33F3">
        <w:trPr>
          <w:trHeight w:val="340"/>
        </w:trPr>
        <w:tc>
          <w:tcPr>
            <w:tcW w:w="2230"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20"/>
                <w:szCs w:val="20"/>
              </w:rPr>
            </w:pPr>
            <w:r>
              <w:rPr>
                <w:rFonts w:ascii="Arial" w:eastAsia="Arial" w:hAnsi="Arial" w:cs="Arial"/>
                <w:b/>
                <w:sz w:val="20"/>
                <w:szCs w:val="20"/>
              </w:rPr>
              <w:t>Fax:</w:t>
            </w:r>
          </w:p>
        </w:tc>
        <w:tc>
          <w:tcPr>
            <w:tcW w:w="1772"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20"/>
                <w:szCs w:val="20"/>
              </w:rPr>
            </w:pPr>
            <w:r>
              <w:rPr>
                <w:rFonts w:ascii="Arial" w:eastAsia="Arial" w:hAnsi="Arial" w:cs="Arial"/>
                <w:sz w:val="20"/>
                <w:szCs w:val="20"/>
              </w:rPr>
              <w:t>(     )      </w:t>
            </w:r>
          </w:p>
        </w:tc>
        <w:tc>
          <w:tcPr>
            <w:tcW w:w="1431"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20"/>
                <w:szCs w:val="20"/>
              </w:rPr>
            </w:pPr>
            <w:r>
              <w:rPr>
                <w:rFonts w:ascii="Arial" w:eastAsia="Arial" w:hAnsi="Arial" w:cs="Arial"/>
                <w:b/>
                <w:sz w:val="20"/>
                <w:szCs w:val="20"/>
              </w:rPr>
              <w:t>Email:</w:t>
            </w:r>
          </w:p>
        </w:tc>
        <w:tc>
          <w:tcPr>
            <w:tcW w:w="3923"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20"/>
                <w:szCs w:val="20"/>
              </w:rPr>
            </w:pPr>
            <w:r>
              <w:rPr>
                <w:rFonts w:ascii="Arial" w:eastAsia="Arial" w:hAnsi="Arial" w:cs="Arial"/>
                <w:sz w:val="20"/>
                <w:szCs w:val="20"/>
              </w:rPr>
              <w:t>     </w:t>
            </w:r>
          </w:p>
        </w:tc>
      </w:tr>
      <w:tr w:rsidR="005C33F3">
        <w:trPr>
          <w:trHeight w:val="340"/>
        </w:trPr>
        <w:tc>
          <w:tcPr>
            <w:tcW w:w="2230"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20"/>
                <w:szCs w:val="20"/>
              </w:rPr>
            </w:pPr>
            <w:r>
              <w:rPr>
                <w:rFonts w:ascii="Arial" w:eastAsia="Arial" w:hAnsi="Arial" w:cs="Arial"/>
                <w:b/>
                <w:sz w:val="20"/>
                <w:szCs w:val="20"/>
              </w:rPr>
              <w:t>Sponsorship Amount:</w:t>
            </w:r>
          </w:p>
        </w:tc>
        <w:tc>
          <w:tcPr>
            <w:tcW w:w="7126" w:type="dxa"/>
            <w:gridSpan w:val="3"/>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20"/>
                <w:szCs w:val="20"/>
              </w:rPr>
            </w:pPr>
            <w:r>
              <w:rPr>
                <w:rFonts w:ascii="Arial" w:eastAsia="Arial" w:hAnsi="Arial" w:cs="Arial"/>
                <w:sz w:val="20"/>
                <w:szCs w:val="20"/>
              </w:rPr>
              <w:t>     </w:t>
            </w:r>
          </w:p>
        </w:tc>
      </w:tr>
      <w:tr w:rsidR="005C33F3">
        <w:trPr>
          <w:trHeight w:val="340"/>
        </w:trPr>
        <w:tc>
          <w:tcPr>
            <w:tcW w:w="2230"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20"/>
                <w:szCs w:val="20"/>
              </w:rPr>
            </w:pPr>
            <w:r>
              <w:rPr>
                <w:rFonts w:ascii="Arial" w:eastAsia="Arial" w:hAnsi="Arial" w:cs="Arial"/>
                <w:b/>
                <w:sz w:val="20"/>
                <w:szCs w:val="20"/>
              </w:rPr>
              <w:t>Session Speaker?</w:t>
            </w:r>
          </w:p>
        </w:tc>
        <w:tc>
          <w:tcPr>
            <w:tcW w:w="7126" w:type="dxa"/>
            <w:gridSpan w:val="3"/>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i/>
                <w:sz w:val="20"/>
                <w:szCs w:val="20"/>
              </w:rPr>
              <w:t>Please also complete a Speaker form.</w:t>
            </w:r>
          </w:p>
        </w:tc>
      </w:tr>
      <w:tr w:rsidR="005C33F3">
        <w:trPr>
          <w:trHeight w:val="340"/>
        </w:trPr>
        <w:tc>
          <w:tcPr>
            <w:tcW w:w="2230"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20"/>
                <w:szCs w:val="20"/>
              </w:rPr>
            </w:pPr>
            <w:r>
              <w:rPr>
                <w:rFonts w:ascii="Arial" w:eastAsia="Arial" w:hAnsi="Arial" w:cs="Arial"/>
                <w:b/>
                <w:sz w:val="20"/>
                <w:szCs w:val="20"/>
              </w:rPr>
              <w:t>Delegate Bag Items?</w:t>
            </w:r>
          </w:p>
        </w:tc>
        <w:tc>
          <w:tcPr>
            <w:tcW w:w="7126" w:type="dxa"/>
            <w:gridSpan w:val="3"/>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i/>
                <w:sz w:val="20"/>
                <w:szCs w:val="20"/>
              </w:rPr>
              <w:t>We anticipate 200 delegates.</w:t>
            </w:r>
          </w:p>
        </w:tc>
      </w:tr>
      <w:tr w:rsidR="005C33F3">
        <w:trPr>
          <w:trHeight w:val="340"/>
        </w:trPr>
        <w:tc>
          <w:tcPr>
            <w:tcW w:w="2230" w:type="dxa"/>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20"/>
                <w:szCs w:val="20"/>
              </w:rPr>
            </w:pPr>
            <w:r>
              <w:rPr>
                <w:rFonts w:ascii="Arial" w:eastAsia="Arial" w:hAnsi="Arial" w:cs="Arial"/>
                <w:b/>
                <w:sz w:val="20"/>
                <w:szCs w:val="20"/>
              </w:rPr>
              <w:t>Date:</w:t>
            </w:r>
          </w:p>
        </w:tc>
        <w:tc>
          <w:tcPr>
            <w:tcW w:w="7126" w:type="dxa"/>
            <w:gridSpan w:val="3"/>
            <w:tcBorders>
              <w:top w:val="single" w:sz="4" w:space="0" w:color="000000"/>
              <w:left w:val="single" w:sz="4" w:space="0" w:color="000000"/>
              <w:bottom w:val="single" w:sz="4" w:space="0" w:color="000000"/>
              <w:right w:val="single" w:sz="4" w:space="0" w:color="000000"/>
            </w:tcBorders>
            <w:vAlign w:val="center"/>
          </w:tcPr>
          <w:p w:rsidR="005C33F3" w:rsidRDefault="004B0794">
            <w:pPr>
              <w:spacing w:after="0" w:line="240" w:lineRule="auto"/>
              <w:rPr>
                <w:rFonts w:ascii="Arial" w:eastAsia="Arial" w:hAnsi="Arial" w:cs="Arial"/>
                <w:sz w:val="20"/>
                <w:szCs w:val="20"/>
              </w:rPr>
            </w:pPr>
            <w:r>
              <w:rPr>
                <w:rFonts w:ascii="Arial" w:eastAsia="Arial" w:hAnsi="Arial" w:cs="Arial"/>
                <w:sz w:val="20"/>
                <w:szCs w:val="20"/>
              </w:rPr>
              <w:t>     </w:t>
            </w:r>
          </w:p>
        </w:tc>
      </w:tr>
    </w:tbl>
    <w:p w:rsidR="005C33F3" w:rsidRDefault="004B0794">
      <w:pPr>
        <w:spacing w:after="0" w:line="240" w:lineRule="auto"/>
        <w:rPr>
          <w:rFonts w:ascii="Arial" w:eastAsia="Arial" w:hAnsi="Arial" w:cs="Arial"/>
          <w:sz w:val="18"/>
          <w:szCs w:val="18"/>
        </w:rPr>
      </w:pPr>
      <w:r>
        <w:rPr>
          <w:rFonts w:ascii="Arial" w:eastAsia="Arial" w:hAnsi="Arial" w:cs="Arial"/>
          <w:i/>
          <w:sz w:val="18"/>
          <w:szCs w:val="18"/>
        </w:rPr>
        <w:t xml:space="preserve">*In addition we would be pleased to include any of your promotional material for your business/ industry/organization in the CTEC delegate bags. </w:t>
      </w:r>
    </w:p>
    <w:p w:rsidR="005C33F3" w:rsidRDefault="005C33F3">
      <w:pPr>
        <w:spacing w:after="0"/>
        <w:rPr>
          <w:rFonts w:ascii="Arial" w:eastAsia="Arial" w:hAnsi="Arial" w:cs="Arial"/>
        </w:rPr>
      </w:pPr>
    </w:p>
    <w:p w:rsidR="005C33F3" w:rsidRDefault="004B0794">
      <w:pPr>
        <w:spacing w:after="0"/>
        <w:rPr>
          <w:rFonts w:ascii="Arial" w:eastAsia="Arial" w:hAnsi="Arial" w:cs="Arial"/>
          <w:sz w:val="20"/>
          <w:szCs w:val="20"/>
        </w:rPr>
      </w:pPr>
      <w:r>
        <w:rPr>
          <w:rFonts w:ascii="Arial" w:eastAsia="Arial" w:hAnsi="Arial" w:cs="Arial"/>
          <w:sz w:val="20"/>
          <w:szCs w:val="20"/>
        </w:rPr>
        <w:t>On behalf of our CTEC membership, I would like to thank you for your support!</w:t>
      </w:r>
    </w:p>
    <w:p w:rsidR="005C33F3" w:rsidRDefault="005C33F3">
      <w:pPr>
        <w:spacing w:after="0"/>
        <w:jc w:val="center"/>
        <w:rPr>
          <w:rFonts w:ascii="Arial" w:eastAsia="Arial" w:hAnsi="Arial" w:cs="Arial"/>
        </w:rPr>
      </w:pPr>
    </w:p>
    <w:p w:rsidR="005C33F3" w:rsidRDefault="004B0794">
      <w:pPr>
        <w:spacing w:after="0" w:line="240" w:lineRule="auto"/>
        <w:rPr>
          <w:rFonts w:ascii="Arial" w:eastAsia="Arial" w:hAnsi="Arial" w:cs="Arial"/>
          <w:sz w:val="20"/>
          <w:szCs w:val="20"/>
        </w:rPr>
      </w:pPr>
      <w:r>
        <w:rPr>
          <w:rFonts w:ascii="Arial" w:eastAsia="Arial" w:hAnsi="Arial" w:cs="Arial"/>
          <w:sz w:val="20"/>
          <w:szCs w:val="20"/>
        </w:rPr>
        <w:t>Tim Kilburn</w:t>
      </w:r>
      <w:r>
        <w:rPr>
          <w:rFonts w:ascii="Arial" w:eastAsia="Arial" w:hAnsi="Arial" w:cs="Arial"/>
          <w:sz w:val="20"/>
          <w:szCs w:val="20"/>
        </w:rPr>
        <w:br/>
        <w:t>President</w:t>
      </w:r>
      <w:r>
        <w:rPr>
          <w:rFonts w:ascii="Arial" w:eastAsia="Arial" w:hAnsi="Arial" w:cs="Arial"/>
          <w:sz w:val="20"/>
          <w:szCs w:val="20"/>
        </w:rPr>
        <w:br/>
        <w:t>CTEC Council</w:t>
      </w:r>
      <w:r>
        <w:rPr>
          <w:rFonts w:ascii="Arial" w:eastAsia="Arial" w:hAnsi="Arial" w:cs="Arial"/>
          <w:sz w:val="20"/>
          <w:szCs w:val="20"/>
        </w:rPr>
        <w:br/>
        <w:t>780-799-5735</w:t>
      </w:r>
    </w:p>
    <w:p w:rsidR="005C33F3" w:rsidRDefault="00694556">
      <w:pPr>
        <w:spacing w:after="0"/>
        <w:rPr>
          <w:rFonts w:ascii="Arial" w:eastAsia="Arial" w:hAnsi="Arial" w:cs="Arial"/>
          <w:sz w:val="20"/>
          <w:szCs w:val="20"/>
        </w:rPr>
      </w:pPr>
      <w:hyperlink r:id="rId17" w:history="1">
        <w:r w:rsidRPr="00605DA0">
          <w:rPr>
            <w:rStyle w:val="Hyperlink"/>
            <w:rFonts w:ascii="Arial" w:eastAsia="Arial" w:hAnsi="Arial" w:cs="Arial"/>
            <w:sz w:val="20"/>
            <w:szCs w:val="20"/>
          </w:rPr>
          <w:t>President@ctecalberta.ca</w:t>
        </w:r>
      </w:hyperlink>
    </w:p>
    <w:sectPr w:rsidR="005C33F3" w:rsidSect="00182CA1">
      <w:headerReference w:type="default" r:id="rId18"/>
      <w:pgSz w:w="12240" w:h="15840"/>
      <w:pgMar w:top="432" w:right="1440" w:bottom="432" w:left="1440" w:header="706" w:footer="70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19E0" w:rsidRDefault="002219E0" w:rsidP="00182CA1">
      <w:pPr>
        <w:spacing w:after="0" w:line="240" w:lineRule="auto"/>
      </w:pPr>
      <w:r>
        <w:separator/>
      </w:r>
    </w:p>
  </w:endnote>
  <w:endnote w:type="continuationSeparator" w:id="0">
    <w:p w:rsidR="002219E0" w:rsidRDefault="002219E0" w:rsidP="00182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19E0" w:rsidRDefault="002219E0" w:rsidP="00182CA1">
      <w:pPr>
        <w:spacing w:after="0" w:line="240" w:lineRule="auto"/>
      </w:pPr>
      <w:r>
        <w:separator/>
      </w:r>
    </w:p>
  </w:footnote>
  <w:footnote w:type="continuationSeparator" w:id="0">
    <w:p w:rsidR="002219E0" w:rsidRDefault="002219E0" w:rsidP="00182C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
      <w:tblW w:w="11023" w:type="dxa"/>
      <w:tblLayout w:type="fixed"/>
      <w:tblLook w:val="0400" w:firstRow="0" w:lastRow="0" w:firstColumn="0" w:lastColumn="0" w:noHBand="0" w:noVBand="1"/>
    </w:tblPr>
    <w:tblGrid>
      <w:gridCol w:w="5920"/>
      <w:gridCol w:w="5103"/>
    </w:tblGrid>
    <w:tr w:rsidR="00182CA1" w:rsidTr="00380100">
      <w:trPr>
        <w:trHeight w:val="1360"/>
      </w:trPr>
      <w:tc>
        <w:tcPr>
          <w:tcW w:w="5920" w:type="dxa"/>
          <w:shd w:val="clear" w:color="auto" w:fill="auto"/>
          <w:vAlign w:val="center"/>
        </w:tcPr>
        <w:p w:rsidR="00182CA1" w:rsidRDefault="00182CA1" w:rsidP="00380100">
          <w:pPr>
            <w:rPr>
              <w:rFonts w:ascii="Arial" w:eastAsia="Arial" w:hAnsi="Arial" w:cs="Arial"/>
            </w:rPr>
          </w:pPr>
          <w:r>
            <w:rPr>
              <w:rFonts w:ascii="Arial" w:eastAsia="Arial" w:hAnsi="Arial" w:cs="Arial"/>
              <w:noProof/>
            </w:rPr>
            <w:drawing>
              <wp:inline distT="114300" distB="114300" distL="114300" distR="114300" wp14:anchorId="0D4DC1D2" wp14:editId="7B113A9A">
                <wp:extent cx="3609975" cy="762000"/>
                <wp:effectExtent l="0" t="0" r="0" b="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3609975" cy="762000"/>
                        </a:xfrm>
                        <a:prstGeom prst="rect">
                          <a:avLst/>
                        </a:prstGeom>
                        <a:ln/>
                      </pic:spPr>
                    </pic:pic>
                  </a:graphicData>
                </a:graphic>
              </wp:inline>
            </w:drawing>
          </w:r>
        </w:p>
      </w:tc>
      <w:tc>
        <w:tcPr>
          <w:tcW w:w="5103" w:type="dxa"/>
          <w:shd w:val="clear" w:color="auto" w:fill="auto"/>
          <w:vAlign w:val="center"/>
        </w:tcPr>
        <w:p w:rsidR="00182CA1" w:rsidRDefault="00182CA1" w:rsidP="00380100">
          <w:pPr>
            <w:jc w:val="center"/>
            <w:rPr>
              <w:rFonts w:ascii="Arial" w:eastAsia="Arial" w:hAnsi="Arial" w:cs="Arial"/>
            </w:rPr>
          </w:pPr>
          <w:r>
            <w:rPr>
              <w:rFonts w:ascii="Arial" w:eastAsia="Arial" w:hAnsi="Arial" w:cs="Arial"/>
              <w:noProof/>
            </w:rPr>
            <w:drawing>
              <wp:inline distT="0" distB="0" distL="0" distR="0" wp14:anchorId="5F021151" wp14:editId="6D5F3580">
                <wp:extent cx="2860040" cy="556260"/>
                <wp:effectExtent l="0" t="0" r="0" b="0"/>
                <wp:docPr id="3" name="image6.jpg" descr="image001 (4)"/>
                <wp:cNvGraphicFramePr/>
                <a:graphic xmlns:a="http://schemas.openxmlformats.org/drawingml/2006/main">
                  <a:graphicData uri="http://schemas.openxmlformats.org/drawingml/2006/picture">
                    <pic:pic xmlns:pic="http://schemas.openxmlformats.org/drawingml/2006/picture">
                      <pic:nvPicPr>
                        <pic:cNvPr id="0" name="image6.jpg" descr="image001 (4)"/>
                        <pic:cNvPicPr preferRelativeResize="0"/>
                      </pic:nvPicPr>
                      <pic:blipFill>
                        <a:blip r:embed="rId2"/>
                        <a:srcRect r="38290" b="19109"/>
                        <a:stretch>
                          <a:fillRect/>
                        </a:stretch>
                      </pic:blipFill>
                      <pic:spPr>
                        <a:xfrm>
                          <a:off x="0" y="0"/>
                          <a:ext cx="2860040" cy="556260"/>
                        </a:xfrm>
                        <a:prstGeom prst="rect">
                          <a:avLst/>
                        </a:prstGeom>
                        <a:ln/>
                      </pic:spPr>
                    </pic:pic>
                  </a:graphicData>
                </a:graphic>
              </wp:inline>
            </w:drawing>
          </w:r>
        </w:p>
      </w:tc>
    </w:tr>
  </w:tbl>
  <w:p w:rsidR="00182CA1" w:rsidRDefault="00182CA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C33F3"/>
    <w:rsid w:val="0001599C"/>
    <w:rsid w:val="00182CA1"/>
    <w:rsid w:val="002219E0"/>
    <w:rsid w:val="004B0794"/>
    <w:rsid w:val="005C33F3"/>
    <w:rsid w:val="00694556"/>
    <w:rsid w:val="00A71FC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CA" w:eastAsia="en-CA"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after="0" w:line="240" w:lineRule="auto"/>
      <w:jc w:val="right"/>
      <w:outlineLvl w:val="0"/>
    </w:pPr>
    <w:rPr>
      <w:rFonts w:ascii="Cambria" w:eastAsia="Cambria" w:hAnsi="Cambria" w:cs="Cambria"/>
      <w:b/>
      <w:sz w:val="32"/>
      <w:szCs w:val="32"/>
    </w:rPr>
  </w:style>
  <w:style w:type="paragraph" w:styleId="Heading2">
    <w:name w:val="heading 2"/>
    <w:basedOn w:val="Normal"/>
    <w:next w:val="Normal"/>
    <w:pPr>
      <w:keepNext/>
      <w:spacing w:before="240" w:after="60"/>
      <w:outlineLvl w:val="1"/>
    </w:pPr>
    <w:rPr>
      <w:rFonts w:ascii="Cambria" w:eastAsia="Cambria" w:hAnsi="Cambria" w:cs="Cambria"/>
      <w:b/>
      <w:i/>
      <w:sz w:val="28"/>
      <w:szCs w:val="28"/>
    </w:rPr>
  </w:style>
  <w:style w:type="paragraph" w:styleId="Heading3">
    <w:name w:val="heading 3"/>
    <w:basedOn w:val="Normal"/>
    <w:next w:val="Normal"/>
    <w:pPr>
      <w:keepNext/>
      <w:keepLines/>
      <w:spacing w:before="200" w:after="0" w:line="240" w:lineRule="auto"/>
      <w:outlineLvl w:val="2"/>
    </w:pPr>
    <w:rPr>
      <w:rFonts w:ascii="Cambria" w:eastAsia="Cambria" w:hAnsi="Cambria" w:cs="Cambria"/>
      <w:b/>
      <w:color w:val="4F81BD"/>
      <w:sz w:val="24"/>
      <w:szCs w:val="24"/>
    </w:rPr>
  </w:style>
  <w:style w:type="paragraph" w:styleId="Heading4">
    <w:name w:val="heading 4"/>
    <w:basedOn w:val="Normal"/>
    <w:next w:val="Normal"/>
    <w:pPr>
      <w:keepNext/>
      <w:spacing w:after="0" w:line="240" w:lineRule="auto"/>
      <w:outlineLvl w:val="3"/>
    </w:pPr>
    <w:rPr>
      <w:b/>
      <w:sz w:val="28"/>
      <w:szCs w:val="28"/>
    </w:rPr>
  </w:style>
  <w:style w:type="paragraph" w:styleId="Heading5">
    <w:name w:val="heading 5"/>
    <w:basedOn w:val="Normal"/>
    <w:next w:val="Normal"/>
    <w:pPr>
      <w:keepNext/>
      <w:keepLines/>
      <w:spacing w:before="200" w:after="0" w:line="240" w:lineRule="auto"/>
      <w:outlineLvl w:val="4"/>
    </w:pPr>
    <w:rPr>
      <w:rFonts w:ascii="Cambria" w:eastAsia="Cambria" w:hAnsi="Cambria" w:cs="Cambria"/>
      <w:color w:val="243F60"/>
      <w:sz w:val="24"/>
      <w:szCs w:val="24"/>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paragraph" w:styleId="BalloonText">
    <w:name w:val="Balloon Text"/>
    <w:basedOn w:val="Normal"/>
    <w:link w:val="BalloonTextChar"/>
    <w:uiPriority w:val="99"/>
    <w:semiHidden/>
    <w:unhideWhenUsed/>
    <w:rsid w:val="00182C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2CA1"/>
    <w:rPr>
      <w:rFonts w:ascii="Tahoma" w:hAnsi="Tahoma" w:cs="Tahoma"/>
      <w:sz w:val="16"/>
      <w:szCs w:val="16"/>
    </w:rPr>
  </w:style>
  <w:style w:type="paragraph" w:styleId="Header">
    <w:name w:val="header"/>
    <w:basedOn w:val="Normal"/>
    <w:link w:val="HeaderChar"/>
    <w:uiPriority w:val="99"/>
    <w:unhideWhenUsed/>
    <w:rsid w:val="00182C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2CA1"/>
  </w:style>
  <w:style w:type="paragraph" w:styleId="Footer">
    <w:name w:val="footer"/>
    <w:basedOn w:val="Normal"/>
    <w:link w:val="FooterChar"/>
    <w:uiPriority w:val="99"/>
    <w:unhideWhenUsed/>
    <w:rsid w:val="00182C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2CA1"/>
  </w:style>
  <w:style w:type="character" w:styleId="Hyperlink">
    <w:name w:val="Hyperlink"/>
    <w:basedOn w:val="DefaultParagraphFont"/>
    <w:uiPriority w:val="99"/>
    <w:unhideWhenUsed/>
    <w:rsid w:val="0069455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CA" w:eastAsia="en-CA"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after="0" w:line="240" w:lineRule="auto"/>
      <w:jc w:val="right"/>
      <w:outlineLvl w:val="0"/>
    </w:pPr>
    <w:rPr>
      <w:rFonts w:ascii="Cambria" w:eastAsia="Cambria" w:hAnsi="Cambria" w:cs="Cambria"/>
      <w:b/>
      <w:sz w:val="32"/>
      <w:szCs w:val="32"/>
    </w:rPr>
  </w:style>
  <w:style w:type="paragraph" w:styleId="Heading2">
    <w:name w:val="heading 2"/>
    <w:basedOn w:val="Normal"/>
    <w:next w:val="Normal"/>
    <w:pPr>
      <w:keepNext/>
      <w:spacing w:before="240" w:after="60"/>
      <w:outlineLvl w:val="1"/>
    </w:pPr>
    <w:rPr>
      <w:rFonts w:ascii="Cambria" w:eastAsia="Cambria" w:hAnsi="Cambria" w:cs="Cambria"/>
      <w:b/>
      <w:i/>
      <w:sz w:val="28"/>
      <w:szCs w:val="28"/>
    </w:rPr>
  </w:style>
  <w:style w:type="paragraph" w:styleId="Heading3">
    <w:name w:val="heading 3"/>
    <w:basedOn w:val="Normal"/>
    <w:next w:val="Normal"/>
    <w:pPr>
      <w:keepNext/>
      <w:keepLines/>
      <w:spacing w:before="200" w:after="0" w:line="240" w:lineRule="auto"/>
      <w:outlineLvl w:val="2"/>
    </w:pPr>
    <w:rPr>
      <w:rFonts w:ascii="Cambria" w:eastAsia="Cambria" w:hAnsi="Cambria" w:cs="Cambria"/>
      <w:b/>
      <w:color w:val="4F81BD"/>
      <w:sz w:val="24"/>
      <w:szCs w:val="24"/>
    </w:rPr>
  </w:style>
  <w:style w:type="paragraph" w:styleId="Heading4">
    <w:name w:val="heading 4"/>
    <w:basedOn w:val="Normal"/>
    <w:next w:val="Normal"/>
    <w:pPr>
      <w:keepNext/>
      <w:spacing w:after="0" w:line="240" w:lineRule="auto"/>
      <w:outlineLvl w:val="3"/>
    </w:pPr>
    <w:rPr>
      <w:b/>
      <w:sz w:val="28"/>
      <w:szCs w:val="28"/>
    </w:rPr>
  </w:style>
  <w:style w:type="paragraph" w:styleId="Heading5">
    <w:name w:val="heading 5"/>
    <w:basedOn w:val="Normal"/>
    <w:next w:val="Normal"/>
    <w:pPr>
      <w:keepNext/>
      <w:keepLines/>
      <w:spacing w:before="200" w:after="0" w:line="240" w:lineRule="auto"/>
      <w:outlineLvl w:val="4"/>
    </w:pPr>
    <w:rPr>
      <w:rFonts w:ascii="Cambria" w:eastAsia="Cambria" w:hAnsi="Cambria" w:cs="Cambria"/>
      <w:color w:val="243F60"/>
      <w:sz w:val="24"/>
      <w:szCs w:val="24"/>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paragraph" w:styleId="BalloonText">
    <w:name w:val="Balloon Text"/>
    <w:basedOn w:val="Normal"/>
    <w:link w:val="BalloonTextChar"/>
    <w:uiPriority w:val="99"/>
    <w:semiHidden/>
    <w:unhideWhenUsed/>
    <w:rsid w:val="00182C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2CA1"/>
    <w:rPr>
      <w:rFonts w:ascii="Tahoma" w:hAnsi="Tahoma" w:cs="Tahoma"/>
      <w:sz w:val="16"/>
      <w:szCs w:val="16"/>
    </w:rPr>
  </w:style>
  <w:style w:type="paragraph" w:styleId="Header">
    <w:name w:val="header"/>
    <w:basedOn w:val="Normal"/>
    <w:link w:val="HeaderChar"/>
    <w:uiPriority w:val="99"/>
    <w:unhideWhenUsed/>
    <w:rsid w:val="00182C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2CA1"/>
  </w:style>
  <w:style w:type="paragraph" w:styleId="Footer">
    <w:name w:val="footer"/>
    <w:basedOn w:val="Normal"/>
    <w:link w:val="FooterChar"/>
    <w:uiPriority w:val="99"/>
    <w:unhideWhenUsed/>
    <w:rsid w:val="00182C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2CA1"/>
  </w:style>
  <w:style w:type="character" w:styleId="Hyperlink">
    <w:name w:val="Hyperlink"/>
    <w:basedOn w:val="DefaultParagraphFont"/>
    <w:uiPriority w:val="99"/>
    <w:unhideWhenUsed/>
    <w:rsid w:val="006945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ducation.alberta.ca/career-and-technology-studies/programs-of-study/"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education.alberta.ca/career-and-technology-foundations/" TargetMode="External"/><Relationship Id="rId17" Type="http://schemas.openxmlformats.org/officeDocument/2006/relationships/hyperlink" Target="mailto:President@ctecalberta.ca" TargetMode="External"/><Relationship Id="rId2" Type="http://schemas.openxmlformats.org/officeDocument/2006/relationships/customXml" Target="../customXml/item2.xml"/><Relationship Id="rId16" Type="http://schemas.openxmlformats.org/officeDocument/2006/relationships/hyperlink" Target="mailto:President@ctecalberta.c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resident@ctecalberta.ca" TargetMode="External"/><Relationship Id="rId5" Type="http://schemas.microsoft.com/office/2007/relationships/stylesWithEffects" Target="stylesWithEffects.xml"/><Relationship Id="rId15" Type="http://schemas.openxmlformats.org/officeDocument/2006/relationships/image" Target="media/image10.png"/><Relationship Id="rId10" Type="http://schemas.openxmlformats.org/officeDocument/2006/relationships/hyperlink" Target="https://ctec.teachers.ab.ca/"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9CEBC0085D9543A4909BE288DC437A" ma:contentTypeVersion="1" ma:contentTypeDescription="Create a new document." ma:contentTypeScope="" ma:versionID="7fb3ce5c0d1ada7931c375bd451242e4">
  <xsd:schema xmlns:xsd="http://www.w3.org/2001/XMLSchema" xmlns:xs="http://www.w3.org/2001/XMLSchema" xmlns:p="http://schemas.microsoft.com/office/2006/metadata/properties" xmlns:ns1="http://schemas.microsoft.com/sharepoint/v3" targetNamespace="http://schemas.microsoft.com/office/2006/metadata/properties" ma:root="true" ma:fieldsID="23c3779855f001c5d0ed99fb6a9127e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EBFA0C-BFBB-45C8-B2D1-9563B7F3C0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2E90D9-35F5-4FF5-9E4D-A78D38AE9AD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4BA4E6E-4034-4C12-8A7F-809CF9E65B5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1392</Words>
  <Characters>7935</Characters>
  <Application>Microsoft Office Word</Application>
  <DocSecurity>0</DocSecurity>
  <Lines>66</Lines>
  <Paragraphs>18</Paragraphs>
  <ScaleCrop>false</ScaleCrop>
  <Company/>
  <LinksUpToDate>false</LinksUpToDate>
  <CharactersWithSpaces>9309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Cecil</cp:lastModifiedBy>
  <cp:revision>6</cp:revision>
  <dcterms:created xsi:type="dcterms:W3CDTF">2018-03-10T19:34:00Z</dcterms:created>
  <dcterms:modified xsi:type="dcterms:W3CDTF">2018-06-08T04:19:00Z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0x010100169CEBC0085D9543A4909BE288DC437A</vt:lpwstr>
  </property>
</Properties>
</file>